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62D9E" w14:textId="44D77A20" w:rsidR="00606407" w:rsidRDefault="00606407" w:rsidP="00606407">
      <w:pPr>
        <w:spacing w:after="0" w:line="240" w:lineRule="auto"/>
        <w:jc w:val="center"/>
        <w:rPr>
          <w:rFonts w:ascii="Tahoma" w:hAnsi="Tahoma" w:cs="Tahoma"/>
          <w:b/>
        </w:rPr>
      </w:pPr>
      <w:r>
        <w:rPr>
          <w:rFonts w:ascii="Tahoma" w:hAnsi="Tahoma" w:cs="Tahoma"/>
          <w:b/>
        </w:rPr>
        <w:t>Organization Information</w:t>
      </w:r>
      <w:r w:rsidRPr="00B33200">
        <w:rPr>
          <w:rFonts w:ascii="Tahoma" w:hAnsi="Tahoma" w:cs="Tahoma"/>
          <w:b/>
        </w:rPr>
        <w:t xml:space="preserve"> </w:t>
      </w:r>
      <w:r w:rsidR="000278C7">
        <w:rPr>
          <w:rFonts w:ascii="Tahoma" w:hAnsi="Tahoma" w:cs="Tahoma"/>
          <w:b/>
        </w:rPr>
        <w:t>2026</w:t>
      </w:r>
      <w:r>
        <w:rPr>
          <w:rFonts w:ascii="Tahoma" w:hAnsi="Tahoma" w:cs="Tahoma"/>
          <w:b/>
        </w:rPr>
        <w:t xml:space="preserve"> </w:t>
      </w:r>
    </w:p>
    <w:p w14:paraId="3C6BDF89" w14:textId="5BF4CB40" w:rsidR="00051C20" w:rsidRDefault="00606407" w:rsidP="00606407">
      <w:pPr>
        <w:spacing w:after="0" w:line="240" w:lineRule="auto"/>
        <w:jc w:val="center"/>
        <w:rPr>
          <w:rFonts w:ascii="Tahoma" w:hAnsi="Tahoma" w:cs="Tahoma"/>
          <w:b/>
        </w:rPr>
      </w:pPr>
      <w:r w:rsidRPr="00B33200">
        <w:rPr>
          <w:rFonts w:ascii="Tahoma" w:eastAsia="Times New Roman" w:hAnsi="Tahoma" w:cs="Tahoma"/>
          <w:b/>
          <w:spacing w:val="6"/>
        </w:rPr>
        <w:t>Application</w:t>
      </w:r>
      <w:r w:rsidRPr="00B33200">
        <w:rPr>
          <w:rFonts w:ascii="Tahoma" w:hAnsi="Tahoma" w:cs="Tahoma"/>
          <w:b/>
        </w:rPr>
        <w:t xml:space="preserve"> Instructions</w:t>
      </w:r>
    </w:p>
    <w:p w14:paraId="720DC9CA" w14:textId="7D8D53A2" w:rsidR="00606407" w:rsidRDefault="00606407" w:rsidP="00051C20">
      <w:pPr>
        <w:spacing w:after="0" w:line="240" w:lineRule="auto"/>
        <w:rPr>
          <w:rFonts w:ascii="Tahoma" w:hAnsi="Tahoma" w:cs="Tahoma"/>
          <w:b/>
          <w:i/>
        </w:rPr>
      </w:pPr>
      <w:r>
        <w:rPr>
          <w:rFonts w:ascii="Tahoma" w:hAnsi="Tahoma" w:cs="Tahoma"/>
          <w:b/>
          <w:i/>
          <w:noProof/>
        </w:rPr>
        <mc:AlternateContent>
          <mc:Choice Requires="wps">
            <w:drawing>
              <wp:anchor distT="0" distB="0" distL="114300" distR="114300" simplePos="0" relativeHeight="251659264" behindDoc="0" locked="0" layoutInCell="1" allowOverlap="1" wp14:anchorId="31CE60CB" wp14:editId="0E4FD7CD">
                <wp:simplePos x="0" y="0"/>
                <wp:positionH relativeFrom="margin">
                  <wp:align>left</wp:align>
                </wp:positionH>
                <wp:positionV relativeFrom="paragraph">
                  <wp:posOffset>99695</wp:posOffset>
                </wp:positionV>
                <wp:extent cx="6629400" cy="667910"/>
                <wp:effectExtent l="0" t="0" r="19050" b="18415"/>
                <wp:wrapNone/>
                <wp:docPr id="1" name="Text Box 1"/>
                <wp:cNvGraphicFramePr/>
                <a:graphic xmlns:a="http://schemas.openxmlformats.org/drawingml/2006/main">
                  <a:graphicData uri="http://schemas.microsoft.com/office/word/2010/wordprocessingShape">
                    <wps:wsp>
                      <wps:cNvSpPr txBox="1"/>
                      <wps:spPr>
                        <a:xfrm>
                          <a:off x="0" y="0"/>
                          <a:ext cx="6629400" cy="667910"/>
                        </a:xfrm>
                        <a:prstGeom prst="rect">
                          <a:avLst/>
                        </a:prstGeom>
                        <a:solidFill>
                          <a:schemeClr val="bg1">
                            <a:lumMod val="85000"/>
                          </a:schemeClr>
                        </a:solidFill>
                        <a:ln w="6350">
                          <a:solidFill>
                            <a:prstClr val="black"/>
                          </a:solidFill>
                        </a:ln>
                      </wps:spPr>
                      <wps:txbx>
                        <w:txbxContent>
                          <w:p w14:paraId="6247824B" w14:textId="370CE47D" w:rsidR="00606407" w:rsidRDefault="00606407">
                            <w:r>
                              <w:t xml:space="preserve">The Organization Information Application only needs to be completed one time during the </w:t>
                            </w:r>
                            <w:r w:rsidR="000278C7">
                              <w:t>2026</w:t>
                            </w:r>
                            <w:r>
                              <w:t xml:space="preserve"> Application Cycle. Your agency may then submit any number of project/program applications responding to RFPs and </w:t>
                            </w:r>
                            <w:r w:rsidR="00C05CF4">
                              <w:t>NOFAs</w:t>
                            </w:r>
                            <w:r>
                              <w:t xml:space="preserve"> </w:t>
                            </w:r>
                            <w:r w:rsidR="00C0489A">
                              <w:t>from funding sources participating in the Kitsap County</w:t>
                            </w:r>
                            <w:r>
                              <w:t xml:space="preserve"> Coordinated Grant Application</w:t>
                            </w:r>
                            <w:r w:rsidR="00C0489A">
                              <w:t xml:space="preserve"> Process</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1CE60CB" id="_x0000_t202" coordsize="21600,21600" o:spt="202" path="m,l,21600r21600,l21600,xe">
                <v:stroke joinstyle="miter"/>
                <v:path gradientshapeok="t" o:connecttype="rect"/>
              </v:shapetype>
              <v:shape id="Text Box 1" o:spid="_x0000_s1026" type="#_x0000_t202" style="position:absolute;margin-left:0;margin-top:7.85pt;width:522pt;height:52.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" fillcolor="#d8d8d8 [2732]" strokeweight=".5pt">
                <v:textbox>
                  <w:txbxContent>
                    <w:p w14:paraId="6247824B" w14:textId="370CE47D" w:rsidR="00606407" w:rsidRDefault="00606407">
                      <w:r>
                        <w:t xml:space="preserve">The Organization Information Application only needs to be completed one time during the </w:t>
                      </w:r>
                      <w:r w:rsidR="000278C7">
                        <w:t>2026</w:t>
                      </w:r>
                      <w:r>
                        <w:t xml:space="preserve"> Application Cycle. Your agency may then submit any number of project/program applications responding to RFPs and </w:t>
                      </w:r>
                      <w:r w:rsidR="00C05CF4">
                        <w:t>NOFAs</w:t>
                      </w:r>
                      <w:r>
                        <w:t xml:space="preserve"> </w:t>
                      </w:r>
                      <w:r w:rsidR="00C0489A">
                        <w:t>from funding sources participating in the Kitsap County</w:t>
                      </w:r>
                      <w:r>
                        <w:t xml:space="preserve"> Coordinated Grant Application</w:t>
                      </w:r>
                      <w:r w:rsidR="00C0489A">
                        <w:t xml:space="preserve"> Process</w:t>
                      </w:r>
                      <w:r>
                        <w:t>.</w:t>
                      </w:r>
                    </w:p>
                  </w:txbxContent>
                </v:textbox>
                <w10:wrap anchorx="margin"/>
              </v:shape>
            </w:pict>
          </mc:Fallback>
        </mc:AlternateContent>
      </w:r>
    </w:p>
    <w:p w14:paraId="155D04BF" w14:textId="77777777" w:rsidR="00606407" w:rsidRPr="001719E6" w:rsidRDefault="00606407" w:rsidP="00051C20">
      <w:pPr>
        <w:spacing w:after="0" w:line="240" w:lineRule="auto"/>
        <w:rPr>
          <w:rFonts w:ascii="Tahoma" w:hAnsi="Tahoma" w:cs="Tahoma"/>
          <w:b/>
          <w:i/>
        </w:rPr>
      </w:pPr>
    </w:p>
    <w:p w14:paraId="5D228752" w14:textId="1BAD9118" w:rsidR="00704E75" w:rsidRDefault="00704E75" w:rsidP="00704E75">
      <w:pPr>
        <w:pStyle w:val="ListParagraph"/>
        <w:spacing w:after="0" w:line="240" w:lineRule="auto"/>
        <w:rPr>
          <w:rFonts w:ascii="Tahoma" w:eastAsia="Times New Roman" w:hAnsi="Tahoma" w:cs="Tahoma"/>
          <w:b/>
          <w:sz w:val="20"/>
          <w:szCs w:val="20"/>
        </w:rPr>
      </w:pPr>
    </w:p>
    <w:p w14:paraId="6CA3F585" w14:textId="690EEB2C" w:rsidR="00606407" w:rsidRDefault="00606407" w:rsidP="00704E75">
      <w:pPr>
        <w:pStyle w:val="ListParagraph"/>
        <w:spacing w:after="0" w:line="240" w:lineRule="auto"/>
        <w:rPr>
          <w:rFonts w:ascii="Tahoma" w:eastAsia="Times New Roman" w:hAnsi="Tahoma" w:cs="Tahoma"/>
          <w:b/>
          <w:sz w:val="20"/>
          <w:szCs w:val="20"/>
        </w:rPr>
      </w:pPr>
    </w:p>
    <w:p w14:paraId="7C60DA90" w14:textId="2AADAF83" w:rsidR="00606407" w:rsidRDefault="00606407" w:rsidP="00704E75">
      <w:pPr>
        <w:pStyle w:val="ListParagraph"/>
        <w:spacing w:after="0" w:line="240" w:lineRule="auto"/>
        <w:rPr>
          <w:rFonts w:ascii="Tahoma" w:eastAsia="Times New Roman" w:hAnsi="Tahoma" w:cs="Tahoma"/>
          <w:b/>
          <w:sz w:val="20"/>
          <w:szCs w:val="20"/>
        </w:rPr>
      </w:pPr>
    </w:p>
    <w:p w14:paraId="48F10DEE" w14:textId="073052F4" w:rsidR="00606407" w:rsidRDefault="00606407" w:rsidP="00C05CF4">
      <w:pPr>
        <w:spacing w:after="0" w:line="240" w:lineRule="auto"/>
        <w:rPr>
          <w:rFonts w:ascii="Tahoma" w:eastAsia="Times New Roman" w:hAnsi="Tahoma" w:cs="Tahoma"/>
          <w:b/>
          <w:sz w:val="20"/>
          <w:szCs w:val="20"/>
        </w:rPr>
      </w:pPr>
    </w:p>
    <w:p w14:paraId="1B232642" w14:textId="0435F89D" w:rsidR="00247126" w:rsidRPr="00247126" w:rsidRDefault="00247126" w:rsidP="00247126">
      <w:pPr>
        <w:spacing w:after="0" w:line="240" w:lineRule="auto"/>
        <w:rPr>
          <w:rFonts w:ascii="Tahoma" w:eastAsia="Times New Roman" w:hAnsi="Tahoma" w:cs="Tahoma"/>
          <w:bCs/>
          <w:sz w:val="20"/>
          <w:szCs w:val="20"/>
        </w:rPr>
      </w:pPr>
      <w:r w:rsidRPr="00247126">
        <w:rPr>
          <w:rFonts w:ascii="Tahoma" w:eastAsia="Times New Roman" w:hAnsi="Tahoma" w:cs="Tahoma"/>
          <w:bCs/>
          <w:sz w:val="20"/>
          <w:szCs w:val="20"/>
        </w:rPr>
        <w:t>*</w:t>
      </w:r>
      <w:r w:rsidR="0083783E">
        <w:rPr>
          <w:rFonts w:ascii="Tahoma" w:eastAsia="Times New Roman" w:hAnsi="Tahoma" w:cs="Tahoma"/>
          <w:bCs/>
          <w:sz w:val="20"/>
          <w:szCs w:val="20"/>
        </w:rPr>
        <w:t xml:space="preserve"> </w:t>
      </w:r>
      <w:r w:rsidRPr="00247126">
        <w:rPr>
          <w:rFonts w:ascii="Tahoma" w:eastAsia="Times New Roman" w:hAnsi="Tahoma" w:cs="Tahoma"/>
          <w:bCs/>
          <w:sz w:val="20"/>
          <w:szCs w:val="20"/>
        </w:rPr>
        <w:t>For all attachments and uploads use the following naming convention:</w:t>
      </w:r>
      <w:r>
        <w:rPr>
          <w:rFonts w:ascii="Tahoma" w:eastAsia="Times New Roman" w:hAnsi="Tahoma" w:cs="Tahoma"/>
          <w:bCs/>
          <w:sz w:val="20"/>
          <w:szCs w:val="20"/>
        </w:rPr>
        <w:t xml:space="preserve"> </w:t>
      </w:r>
      <w:r w:rsidRPr="00247126">
        <w:rPr>
          <w:rFonts w:ascii="Tahoma" w:eastAsia="Times New Roman" w:hAnsi="Tahoma" w:cs="Tahoma"/>
          <w:bCs/>
          <w:sz w:val="20"/>
          <w:szCs w:val="20"/>
        </w:rPr>
        <w:t>[</w:t>
      </w:r>
      <w:r w:rsidR="00A841B6" w:rsidRPr="00A841B6">
        <w:rPr>
          <w:rFonts w:ascii="Tahoma" w:eastAsia="Times New Roman" w:hAnsi="Tahoma" w:cs="Tahoma"/>
          <w:b/>
          <w:sz w:val="20"/>
          <w:szCs w:val="20"/>
        </w:rPr>
        <w:t>Agency</w:t>
      </w:r>
      <w:r w:rsidRPr="00A841B6">
        <w:rPr>
          <w:rFonts w:ascii="Tahoma" w:eastAsia="Times New Roman" w:hAnsi="Tahoma" w:cs="Tahoma"/>
          <w:b/>
          <w:sz w:val="20"/>
          <w:szCs w:val="20"/>
        </w:rPr>
        <w:t xml:space="preserve"> </w:t>
      </w:r>
      <w:r w:rsidR="00A841B6" w:rsidRPr="00A841B6">
        <w:rPr>
          <w:rFonts w:ascii="Tahoma" w:eastAsia="Times New Roman" w:hAnsi="Tahoma" w:cs="Tahoma"/>
          <w:b/>
          <w:sz w:val="20"/>
          <w:szCs w:val="20"/>
        </w:rPr>
        <w:t>A</w:t>
      </w:r>
      <w:r w:rsidRPr="00A841B6">
        <w:rPr>
          <w:rFonts w:ascii="Tahoma" w:eastAsia="Times New Roman" w:hAnsi="Tahoma" w:cs="Tahoma"/>
          <w:b/>
          <w:sz w:val="20"/>
          <w:szCs w:val="20"/>
        </w:rPr>
        <w:t>cronym</w:t>
      </w:r>
      <w:r w:rsidR="00A841B6">
        <w:rPr>
          <w:rFonts w:ascii="Tahoma" w:eastAsia="Times New Roman" w:hAnsi="Tahoma" w:cs="Tahoma"/>
          <w:bCs/>
          <w:sz w:val="20"/>
          <w:szCs w:val="20"/>
        </w:rPr>
        <w:t>]_[</w:t>
      </w:r>
      <w:r w:rsidR="00A841B6" w:rsidRPr="00A841B6">
        <w:rPr>
          <w:rFonts w:ascii="Tahoma" w:eastAsia="Times New Roman" w:hAnsi="Tahoma" w:cs="Tahoma"/>
          <w:b/>
          <w:sz w:val="20"/>
          <w:szCs w:val="20"/>
        </w:rPr>
        <w:t>F</w:t>
      </w:r>
      <w:r w:rsidRPr="00A841B6">
        <w:rPr>
          <w:rFonts w:ascii="Tahoma" w:eastAsia="Times New Roman" w:hAnsi="Tahoma" w:cs="Tahoma"/>
          <w:b/>
          <w:sz w:val="20"/>
          <w:szCs w:val="20"/>
        </w:rPr>
        <w:t xml:space="preserve">ile </w:t>
      </w:r>
      <w:r w:rsidR="00A841B6" w:rsidRPr="00A841B6">
        <w:rPr>
          <w:rFonts w:ascii="Tahoma" w:eastAsia="Times New Roman" w:hAnsi="Tahoma" w:cs="Tahoma"/>
          <w:b/>
          <w:sz w:val="20"/>
          <w:szCs w:val="20"/>
        </w:rPr>
        <w:t>D</w:t>
      </w:r>
      <w:r w:rsidRPr="00A841B6">
        <w:rPr>
          <w:rFonts w:ascii="Tahoma" w:eastAsia="Times New Roman" w:hAnsi="Tahoma" w:cs="Tahoma"/>
          <w:b/>
          <w:sz w:val="20"/>
          <w:szCs w:val="20"/>
        </w:rPr>
        <w:t>escription</w:t>
      </w:r>
      <w:r w:rsidRPr="00247126">
        <w:rPr>
          <w:rFonts w:ascii="Tahoma" w:eastAsia="Times New Roman" w:hAnsi="Tahoma" w:cs="Tahoma"/>
          <w:bCs/>
          <w:sz w:val="20"/>
          <w:szCs w:val="20"/>
        </w:rPr>
        <w:t>]</w:t>
      </w:r>
    </w:p>
    <w:p w14:paraId="000CA605" w14:textId="5D9D6E7A" w:rsidR="00247126" w:rsidRPr="00247126" w:rsidRDefault="00247126" w:rsidP="00C05CF4">
      <w:pPr>
        <w:spacing w:after="0" w:line="240" w:lineRule="auto"/>
        <w:rPr>
          <w:rFonts w:ascii="Tahoma" w:eastAsia="Times New Roman" w:hAnsi="Tahoma" w:cs="Tahoma"/>
          <w:bCs/>
          <w:sz w:val="20"/>
          <w:szCs w:val="20"/>
        </w:rPr>
      </w:pPr>
      <w:r w:rsidRPr="00247126">
        <w:rPr>
          <w:rFonts w:ascii="Tahoma" w:eastAsia="Times New Roman" w:hAnsi="Tahoma" w:cs="Tahoma"/>
          <w:bCs/>
          <w:sz w:val="20"/>
          <w:szCs w:val="20"/>
        </w:rPr>
        <w:t>*</w:t>
      </w:r>
      <w:r w:rsidR="0083783E">
        <w:rPr>
          <w:rFonts w:ascii="Tahoma" w:eastAsia="Times New Roman" w:hAnsi="Tahoma" w:cs="Tahoma"/>
          <w:bCs/>
          <w:sz w:val="20"/>
          <w:szCs w:val="20"/>
        </w:rPr>
        <w:t xml:space="preserve"> </w:t>
      </w:r>
      <w:r w:rsidRPr="00247126">
        <w:rPr>
          <w:rFonts w:ascii="Tahoma" w:eastAsia="Times New Roman" w:hAnsi="Tahoma" w:cs="Tahoma"/>
          <w:bCs/>
          <w:sz w:val="20"/>
          <w:szCs w:val="20"/>
        </w:rPr>
        <w:t xml:space="preserve">Example: </w:t>
      </w:r>
      <w:r w:rsidR="00A841B6">
        <w:rPr>
          <w:rFonts w:ascii="Tahoma" w:eastAsia="Times New Roman" w:hAnsi="Tahoma" w:cs="Tahoma"/>
          <w:bCs/>
          <w:sz w:val="20"/>
          <w:szCs w:val="20"/>
        </w:rPr>
        <w:t>KC</w:t>
      </w:r>
      <w:r w:rsidRPr="00247126">
        <w:rPr>
          <w:rFonts w:ascii="Tahoma" w:eastAsia="Times New Roman" w:hAnsi="Tahoma" w:cs="Tahoma"/>
          <w:bCs/>
          <w:sz w:val="20"/>
          <w:szCs w:val="20"/>
        </w:rPr>
        <w:t>_990Form.pdf</w:t>
      </w:r>
    </w:p>
    <w:p w14:paraId="355E8C12" w14:textId="77777777" w:rsidR="00247126" w:rsidRDefault="00247126" w:rsidP="00C05CF4">
      <w:pPr>
        <w:spacing w:after="0" w:line="240" w:lineRule="auto"/>
        <w:rPr>
          <w:rFonts w:ascii="Tahoma" w:eastAsia="Times New Roman" w:hAnsi="Tahoma" w:cs="Tahoma"/>
          <w:b/>
          <w:sz w:val="20"/>
          <w:szCs w:val="20"/>
        </w:rPr>
      </w:pPr>
    </w:p>
    <w:p w14:paraId="5D5AE921" w14:textId="5B04E22D" w:rsidR="001877CF" w:rsidRPr="00C05CF4" w:rsidRDefault="001877CF" w:rsidP="001877CF">
      <w:pPr>
        <w:pStyle w:val="Heading2"/>
        <w:rPr>
          <w:rFonts w:eastAsia="Times New Roman"/>
        </w:rPr>
      </w:pPr>
      <w:r>
        <w:rPr>
          <w:rFonts w:eastAsia="Times New Roman"/>
        </w:rPr>
        <w:t>Task Page 1</w:t>
      </w:r>
    </w:p>
    <w:p w14:paraId="10AE3D3E" w14:textId="044CDF5A" w:rsidR="00AC6C47" w:rsidRDefault="00AC6C47" w:rsidP="00AC6C47">
      <w:pPr>
        <w:pStyle w:val="ListParagraph"/>
        <w:numPr>
          <w:ilvl w:val="0"/>
          <w:numId w:val="1"/>
        </w:numPr>
        <w:spacing w:after="0" w:line="240" w:lineRule="auto"/>
        <w:rPr>
          <w:rFonts w:ascii="Tahoma" w:eastAsia="Times New Roman" w:hAnsi="Tahoma" w:cs="Tahoma"/>
          <w:sz w:val="20"/>
          <w:szCs w:val="20"/>
        </w:rPr>
      </w:pPr>
      <w:r w:rsidRPr="00487AC0">
        <w:rPr>
          <w:rFonts w:ascii="Tahoma" w:eastAsia="Times New Roman" w:hAnsi="Tahoma" w:cs="Tahoma"/>
          <w:b/>
          <w:sz w:val="20"/>
          <w:szCs w:val="20"/>
        </w:rPr>
        <w:t>Organization Information</w:t>
      </w:r>
      <w:r w:rsidRPr="00487AC0">
        <w:rPr>
          <w:rFonts w:ascii="Tahoma" w:eastAsia="Times New Roman" w:hAnsi="Tahoma" w:cs="Tahoma"/>
          <w:sz w:val="20"/>
          <w:szCs w:val="20"/>
        </w:rPr>
        <w:t xml:space="preserve"> – </w:t>
      </w:r>
      <w:r w:rsidR="00B33200">
        <w:rPr>
          <w:rFonts w:ascii="Tahoma" w:eastAsia="Times New Roman" w:hAnsi="Tahoma" w:cs="Tahoma"/>
          <w:sz w:val="20"/>
          <w:szCs w:val="20"/>
        </w:rPr>
        <w:t xml:space="preserve">Using the fields provided, fill in your organization information. </w:t>
      </w:r>
    </w:p>
    <w:p w14:paraId="07702EF2" w14:textId="23EBEF98" w:rsidR="00704E75" w:rsidRDefault="00704E75"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487AC0">
        <w:rPr>
          <w:rFonts w:ascii="Tahoma" w:eastAsia="Times New Roman" w:hAnsi="Tahoma" w:cs="Tahoma"/>
          <w:spacing w:val="6"/>
          <w:sz w:val="20"/>
          <w:szCs w:val="20"/>
        </w:rPr>
        <w:t>Enter</w:t>
      </w:r>
      <w:r w:rsidR="00E827A1">
        <w:rPr>
          <w:rFonts w:ascii="Tahoma" w:eastAsia="Times New Roman" w:hAnsi="Tahoma" w:cs="Tahoma"/>
          <w:spacing w:val="6"/>
          <w:sz w:val="20"/>
          <w:szCs w:val="20"/>
        </w:rPr>
        <w:t xml:space="preserve"> your organization’s legal name</w:t>
      </w:r>
    </w:p>
    <w:p w14:paraId="75C5AEF6" w14:textId="77777777" w:rsidR="00704E75" w:rsidRDefault="00704E75"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704E75">
        <w:rPr>
          <w:rFonts w:ascii="Tahoma" w:eastAsia="Times New Roman" w:hAnsi="Tahoma" w:cs="Tahoma"/>
          <w:spacing w:val="6"/>
          <w:sz w:val="20"/>
          <w:szCs w:val="20"/>
        </w:rPr>
        <w:t>Enter the name of the Executive Director (or Departmen</w:t>
      </w:r>
      <w:r w:rsidR="00A05CE4">
        <w:rPr>
          <w:rFonts w:ascii="Tahoma" w:eastAsia="Times New Roman" w:hAnsi="Tahoma" w:cs="Tahoma"/>
          <w:spacing w:val="6"/>
          <w:sz w:val="20"/>
          <w:szCs w:val="20"/>
        </w:rPr>
        <w:t>t Head for government agencies)</w:t>
      </w:r>
    </w:p>
    <w:p w14:paraId="3BD60449" w14:textId="77777777" w:rsidR="00E827A1" w:rsidRPr="00E827A1" w:rsidRDefault="00704E75"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704E75">
        <w:rPr>
          <w:rFonts w:ascii="Tahoma" w:eastAsia="Times New Roman" w:hAnsi="Tahoma" w:cs="Tahoma"/>
          <w:sz w:val="20"/>
          <w:szCs w:val="20"/>
        </w:rPr>
        <w:t xml:space="preserve">Enter the organization’s mailing address </w:t>
      </w:r>
      <w:r w:rsidR="00E827A1">
        <w:rPr>
          <w:rFonts w:ascii="Tahoma" w:eastAsia="Times New Roman" w:hAnsi="Tahoma" w:cs="Tahoma"/>
          <w:sz w:val="20"/>
          <w:szCs w:val="20"/>
        </w:rPr>
        <w:t>&amp; physical address if different</w:t>
      </w:r>
    </w:p>
    <w:p w14:paraId="1C6F342C" w14:textId="77777777" w:rsidR="00E827A1" w:rsidRPr="00487AC0" w:rsidRDefault="00E827A1"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487AC0">
        <w:rPr>
          <w:rFonts w:ascii="Tahoma" w:eastAsia="Times New Roman" w:hAnsi="Tahoma" w:cs="Tahoma"/>
          <w:sz w:val="20"/>
          <w:szCs w:val="20"/>
        </w:rPr>
        <w:t>En</w:t>
      </w:r>
      <w:r>
        <w:rPr>
          <w:rFonts w:ascii="Tahoma" w:eastAsia="Times New Roman" w:hAnsi="Tahoma" w:cs="Tahoma"/>
          <w:sz w:val="20"/>
          <w:szCs w:val="20"/>
        </w:rPr>
        <w:t>ter the Director’s phone number</w:t>
      </w:r>
    </w:p>
    <w:p w14:paraId="713132AE" w14:textId="77777777" w:rsidR="00E827A1" w:rsidRPr="00E827A1" w:rsidRDefault="00E827A1"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E827A1">
        <w:rPr>
          <w:rFonts w:ascii="Tahoma" w:eastAsia="Times New Roman" w:hAnsi="Tahoma" w:cs="Tahoma"/>
          <w:sz w:val="20"/>
          <w:szCs w:val="20"/>
        </w:rPr>
        <w:t>Enter the Director’s email address</w:t>
      </w:r>
    </w:p>
    <w:p w14:paraId="2D4DB17F" w14:textId="77A0D4BE" w:rsidR="00E827A1" w:rsidRDefault="00E827A1"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E827A1">
        <w:rPr>
          <w:rFonts w:ascii="Tahoma" w:eastAsia="Times New Roman" w:hAnsi="Tahoma" w:cs="Tahoma"/>
          <w:spacing w:val="6"/>
          <w:sz w:val="20"/>
          <w:szCs w:val="20"/>
        </w:rPr>
        <w:t xml:space="preserve">Enter your organization’s EIN. An Employer Identification Number (EIN) is also known as a Federal Tax Identification </w:t>
      </w:r>
      <w:r w:rsidR="00606407" w:rsidRPr="00E827A1">
        <w:rPr>
          <w:rFonts w:ascii="Tahoma" w:eastAsia="Times New Roman" w:hAnsi="Tahoma" w:cs="Tahoma"/>
          <w:spacing w:val="6"/>
          <w:sz w:val="20"/>
          <w:szCs w:val="20"/>
        </w:rPr>
        <w:t>Number and</w:t>
      </w:r>
      <w:r w:rsidRPr="00E827A1">
        <w:rPr>
          <w:rFonts w:ascii="Tahoma" w:eastAsia="Times New Roman" w:hAnsi="Tahoma" w:cs="Tahoma"/>
          <w:spacing w:val="6"/>
          <w:sz w:val="20"/>
          <w:szCs w:val="20"/>
        </w:rPr>
        <w:t xml:space="preserve"> is used to identify a business entity. All organizations recogni</w:t>
      </w:r>
      <w:r>
        <w:rPr>
          <w:rFonts w:ascii="Tahoma" w:eastAsia="Times New Roman" w:hAnsi="Tahoma" w:cs="Tahoma"/>
          <w:spacing w:val="6"/>
          <w:sz w:val="20"/>
          <w:szCs w:val="20"/>
        </w:rPr>
        <w:t>zed by the IRS will have an EIN</w:t>
      </w:r>
    </w:p>
    <w:p w14:paraId="189F1ECB" w14:textId="13A8AEB1" w:rsidR="00E827A1" w:rsidRDefault="00E827A1"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sidRPr="00E827A1">
        <w:rPr>
          <w:rFonts w:ascii="Tahoma" w:eastAsia="Times New Roman" w:hAnsi="Tahoma" w:cs="Tahoma"/>
          <w:spacing w:val="6"/>
          <w:sz w:val="20"/>
          <w:szCs w:val="20"/>
        </w:rPr>
        <w:t xml:space="preserve">Enter </w:t>
      </w:r>
      <w:r>
        <w:rPr>
          <w:rFonts w:ascii="Tahoma" w:eastAsia="Times New Roman" w:hAnsi="Tahoma" w:cs="Tahoma"/>
          <w:spacing w:val="6"/>
          <w:sz w:val="20"/>
          <w:szCs w:val="20"/>
        </w:rPr>
        <w:t xml:space="preserve">your organization’s </w:t>
      </w:r>
      <w:r w:rsidR="0094098A">
        <w:rPr>
          <w:rFonts w:ascii="Tahoma" w:eastAsia="Times New Roman" w:hAnsi="Tahoma" w:cs="Tahoma"/>
          <w:spacing w:val="6"/>
          <w:sz w:val="20"/>
          <w:szCs w:val="20"/>
        </w:rPr>
        <w:t xml:space="preserve">Unique </w:t>
      </w:r>
      <w:r w:rsidR="00ED24A7">
        <w:rPr>
          <w:rFonts w:ascii="Tahoma" w:eastAsia="Times New Roman" w:hAnsi="Tahoma" w:cs="Tahoma"/>
          <w:spacing w:val="6"/>
          <w:sz w:val="20"/>
          <w:szCs w:val="20"/>
        </w:rPr>
        <w:t>Entity ID</w:t>
      </w:r>
      <w:r w:rsidR="0094098A">
        <w:rPr>
          <w:rFonts w:ascii="Tahoma" w:eastAsia="Times New Roman" w:hAnsi="Tahoma" w:cs="Tahoma"/>
          <w:spacing w:val="6"/>
          <w:sz w:val="20"/>
          <w:szCs w:val="20"/>
        </w:rPr>
        <w:t xml:space="preserve"> from SAM.gov</w:t>
      </w:r>
      <w:r w:rsidR="00457C90">
        <w:rPr>
          <w:rFonts w:ascii="Tahoma" w:eastAsia="Times New Roman" w:hAnsi="Tahoma" w:cs="Tahoma"/>
          <w:spacing w:val="6"/>
          <w:sz w:val="20"/>
          <w:szCs w:val="20"/>
        </w:rPr>
        <w:t xml:space="preserve"> (for CDBG/HOME funds)</w:t>
      </w:r>
    </w:p>
    <w:p w14:paraId="7B00B3D1" w14:textId="666F94CB" w:rsidR="009F74DA" w:rsidRDefault="009F74DA" w:rsidP="00E827A1">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Pr>
          <w:rFonts w:ascii="Tahoma" w:eastAsia="Times New Roman" w:hAnsi="Tahoma" w:cs="Tahoma"/>
          <w:spacing w:val="6"/>
          <w:sz w:val="20"/>
          <w:szCs w:val="20"/>
        </w:rPr>
        <w:t>Enter your organization’s 9-digit Unified Business Identifier (UBI) number</w:t>
      </w:r>
      <w:r w:rsidR="00457C90">
        <w:rPr>
          <w:rFonts w:ascii="Tahoma" w:eastAsia="Times New Roman" w:hAnsi="Tahoma" w:cs="Tahoma"/>
          <w:spacing w:val="6"/>
          <w:sz w:val="20"/>
          <w:szCs w:val="20"/>
        </w:rPr>
        <w:t xml:space="preserve"> (for AHGP/HHGP funds)</w:t>
      </w:r>
    </w:p>
    <w:p w14:paraId="2B6D1A6E" w14:textId="77777777" w:rsidR="00885540" w:rsidRDefault="00885540" w:rsidP="00885540">
      <w:pPr>
        <w:widowControl w:val="0"/>
        <w:autoSpaceDE w:val="0"/>
        <w:autoSpaceDN w:val="0"/>
        <w:spacing w:after="0" w:line="240" w:lineRule="auto"/>
        <w:rPr>
          <w:rFonts w:ascii="Tahoma" w:eastAsia="Times New Roman" w:hAnsi="Tahoma" w:cs="Tahoma"/>
          <w:spacing w:val="6"/>
          <w:sz w:val="20"/>
          <w:szCs w:val="20"/>
        </w:rPr>
      </w:pPr>
    </w:p>
    <w:p w14:paraId="139BA8C8" w14:textId="4AD99269" w:rsidR="00885540" w:rsidRDefault="00885540" w:rsidP="00885540">
      <w:pPr>
        <w:pStyle w:val="ListParagraph"/>
        <w:widowControl w:val="0"/>
        <w:numPr>
          <w:ilvl w:val="0"/>
          <w:numId w:val="1"/>
        </w:numPr>
        <w:autoSpaceDE w:val="0"/>
        <w:autoSpaceDN w:val="0"/>
        <w:spacing w:after="0" w:line="240" w:lineRule="auto"/>
        <w:rPr>
          <w:rFonts w:ascii="Tahoma" w:eastAsia="Times New Roman" w:hAnsi="Tahoma" w:cs="Tahoma"/>
          <w:spacing w:val="6"/>
          <w:sz w:val="20"/>
          <w:szCs w:val="20"/>
        </w:rPr>
      </w:pPr>
      <w:r>
        <w:rPr>
          <w:rFonts w:ascii="Tahoma" w:eastAsia="Times New Roman" w:hAnsi="Tahoma" w:cs="Tahoma"/>
          <w:b/>
          <w:spacing w:val="6"/>
          <w:sz w:val="20"/>
          <w:szCs w:val="20"/>
        </w:rPr>
        <w:t>Mission Statement</w:t>
      </w:r>
      <w:r>
        <w:rPr>
          <w:rFonts w:ascii="Tahoma" w:eastAsia="Times New Roman" w:hAnsi="Tahoma" w:cs="Tahoma"/>
          <w:spacing w:val="6"/>
          <w:sz w:val="20"/>
          <w:szCs w:val="20"/>
        </w:rPr>
        <w:t xml:space="preserve"> </w:t>
      </w:r>
      <w:r w:rsidRPr="00D8043C">
        <w:rPr>
          <w:rFonts w:ascii="Tahoma" w:eastAsia="Times New Roman" w:hAnsi="Tahoma" w:cs="Tahoma"/>
          <w:b/>
          <w:color w:val="808080" w:themeColor="background1" w:themeShade="80"/>
          <w:spacing w:val="6"/>
          <w:sz w:val="18"/>
          <w:szCs w:val="18"/>
        </w:rPr>
        <w:t>(Word Limit - 200)</w:t>
      </w:r>
      <w:r>
        <w:rPr>
          <w:rFonts w:ascii="Tahoma" w:eastAsia="Times New Roman" w:hAnsi="Tahoma" w:cs="Tahoma"/>
          <w:b/>
          <w:i/>
          <w:color w:val="808080" w:themeColor="background1" w:themeShade="80"/>
          <w:spacing w:val="6"/>
          <w:sz w:val="20"/>
          <w:szCs w:val="20"/>
        </w:rPr>
        <w:t xml:space="preserve"> </w:t>
      </w:r>
      <w:r>
        <w:rPr>
          <w:rFonts w:ascii="Tahoma" w:eastAsia="Times New Roman" w:hAnsi="Tahoma" w:cs="Tahoma"/>
          <w:spacing w:val="6"/>
          <w:sz w:val="20"/>
          <w:szCs w:val="20"/>
        </w:rPr>
        <w:t xml:space="preserve">– </w:t>
      </w:r>
      <w:r w:rsidR="00C05CF4">
        <w:rPr>
          <w:rFonts w:ascii="Tahoma" w:eastAsia="Times New Roman" w:hAnsi="Tahoma" w:cs="Tahoma"/>
          <w:spacing w:val="6"/>
          <w:sz w:val="20"/>
          <w:szCs w:val="20"/>
        </w:rPr>
        <w:t>P</w:t>
      </w:r>
      <w:r>
        <w:rPr>
          <w:rFonts w:ascii="Tahoma" w:eastAsia="Times New Roman" w:hAnsi="Tahoma" w:cs="Tahoma"/>
          <w:spacing w:val="6"/>
          <w:sz w:val="20"/>
          <w:szCs w:val="20"/>
        </w:rPr>
        <w:t xml:space="preserve">lease answer the following questions: </w:t>
      </w:r>
    </w:p>
    <w:p w14:paraId="55A6CAAF" w14:textId="3EF347F6" w:rsidR="00885540" w:rsidRDefault="00885540" w:rsidP="00A05CE4">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Pr>
          <w:rFonts w:ascii="Tahoma" w:eastAsia="Times New Roman" w:hAnsi="Tahoma" w:cs="Tahoma"/>
          <w:spacing w:val="6"/>
          <w:sz w:val="20"/>
          <w:szCs w:val="20"/>
        </w:rPr>
        <w:t xml:space="preserve">What is your organization’s Mission </w:t>
      </w:r>
      <w:r w:rsidR="00105EB4">
        <w:rPr>
          <w:rFonts w:ascii="Tahoma" w:eastAsia="Times New Roman" w:hAnsi="Tahoma" w:cs="Tahoma"/>
          <w:spacing w:val="6"/>
          <w:sz w:val="20"/>
          <w:szCs w:val="20"/>
        </w:rPr>
        <w:t>Statement?</w:t>
      </w:r>
    </w:p>
    <w:p w14:paraId="7ABA8718" w14:textId="29CA592E" w:rsidR="00885540" w:rsidRDefault="00885540" w:rsidP="00A05CE4">
      <w:pPr>
        <w:pStyle w:val="ListParagraph"/>
        <w:widowControl w:val="0"/>
        <w:numPr>
          <w:ilvl w:val="0"/>
          <w:numId w:val="6"/>
        </w:numPr>
        <w:autoSpaceDE w:val="0"/>
        <w:autoSpaceDN w:val="0"/>
        <w:spacing w:after="0" w:line="240" w:lineRule="auto"/>
        <w:rPr>
          <w:rFonts w:ascii="Tahoma" w:eastAsia="Times New Roman" w:hAnsi="Tahoma" w:cs="Tahoma"/>
          <w:spacing w:val="6"/>
          <w:sz w:val="20"/>
          <w:szCs w:val="20"/>
        </w:rPr>
      </w:pPr>
      <w:r>
        <w:rPr>
          <w:rFonts w:ascii="Tahoma" w:eastAsia="Times New Roman" w:hAnsi="Tahoma" w:cs="Tahoma"/>
          <w:spacing w:val="6"/>
          <w:sz w:val="20"/>
          <w:szCs w:val="20"/>
        </w:rPr>
        <w:t xml:space="preserve">What does your organization do to accomplish the </w:t>
      </w:r>
      <w:r w:rsidR="00105EB4">
        <w:rPr>
          <w:rFonts w:ascii="Tahoma" w:eastAsia="Times New Roman" w:hAnsi="Tahoma" w:cs="Tahoma"/>
          <w:spacing w:val="6"/>
          <w:sz w:val="20"/>
          <w:szCs w:val="20"/>
        </w:rPr>
        <w:t>mission?</w:t>
      </w:r>
    </w:p>
    <w:p w14:paraId="60DD96A8" w14:textId="77777777" w:rsidR="00885540" w:rsidRDefault="00885540" w:rsidP="00885540">
      <w:pPr>
        <w:widowControl w:val="0"/>
        <w:autoSpaceDE w:val="0"/>
        <w:autoSpaceDN w:val="0"/>
        <w:spacing w:after="0" w:line="240" w:lineRule="auto"/>
        <w:rPr>
          <w:rFonts w:ascii="Tahoma" w:eastAsia="Times New Roman" w:hAnsi="Tahoma" w:cs="Tahoma"/>
          <w:spacing w:val="6"/>
          <w:sz w:val="20"/>
          <w:szCs w:val="20"/>
        </w:rPr>
      </w:pPr>
    </w:p>
    <w:p w14:paraId="09514F1D" w14:textId="77777777" w:rsidR="00E01FF7" w:rsidRPr="006207B9" w:rsidRDefault="00E01FF7" w:rsidP="00E01FF7">
      <w:pPr>
        <w:pStyle w:val="ListParagraph"/>
        <w:widowControl w:val="0"/>
        <w:numPr>
          <w:ilvl w:val="0"/>
          <w:numId w:val="1"/>
        </w:numPr>
        <w:autoSpaceDE w:val="0"/>
        <w:autoSpaceDN w:val="0"/>
        <w:spacing w:after="0" w:line="240" w:lineRule="auto"/>
        <w:rPr>
          <w:rFonts w:ascii="Tahoma" w:eastAsia="Times New Roman" w:hAnsi="Tahoma" w:cs="Tahoma"/>
          <w:b/>
          <w:spacing w:val="6"/>
          <w:sz w:val="20"/>
          <w:szCs w:val="20"/>
        </w:rPr>
      </w:pPr>
      <w:r>
        <w:rPr>
          <w:rFonts w:ascii="Tahoma" w:eastAsia="Times New Roman" w:hAnsi="Tahoma" w:cs="Tahoma"/>
          <w:b/>
          <w:spacing w:val="6"/>
          <w:sz w:val="20"/>
          <w:szCs w:val="20"/>
        </w:rPr>
        <w:t>Type of Applicant</w:t>
      </w:r>
      <w:r>
        <w:rPr>
          <w:rFonts w:ascii="Tahoma" w:eastAsia="Times New Roman" w:hAnsi="Tahoma" w:cs="Tahoma"/>
          <w:spacing w:val="6"/>
          <w:sz w:val="20"/>
          <w:szCs w:val="20"/>
        </w:rPr>
        <w:t xml:space="preserve"> – Select which type of organization represents the applicant.</w:t>
      </w:r>
    </w:p>
    <w:p w14:paraId="0F54C2D6" w14:textId="77777777" w:rsidR="00E01FF7" w:rsidRPr="0035315E" w:rsidRDefault="00E01FF7" w:rsidP="00E01FF7">
      <w:pPr>
        <w:pStyle w:val="ListParagraph"/>
        <w:widowControl w:val="0"/>
        <w:numPr>
          <w:ilvl w:val="0"/>
          <w:numId w:val="33"/>
        </w:numPr>
        <w:autoSpaceDE w:val="0"/>
        <w:autoSpaceDN w:val="0"/>
        <w:spacing w:after="0" w:line="240" w:lineRule="auto"/>
        <w:rPr>
          <w:rFonts w:ascii="Tahoma" w:eastAsia="Times New Roman" w:hAnsi="Tahoma" w:cs="Tahoma"/>
          <w:bCs/>
          <w:spacing w:val="6"/>
          <w:sz w:val="20"/>
          <w:szCs w:val="20"/>
        </w:rPr>
      </w:pPr>
      <w:r w:rsidRPr="0035315E">
        <w:rPr>
          <w:rFonts w:ascii="Tahoma" w:eastAsia="Times New Roman" w:hAnsi="Tahoma" w:cs="Tahoma"/>
          <w:bCs/>
          <w:spacing w:val="6"/>
          <w:sz w:val="20"/>
          <w:szCs w:val="20"/>
        </w:rPr>
        <w:t>Private non-profit organization</w:t>
      </w:r>
    </w:p>
    <w:p w14:paraId="41C3412B" w14:textId="77777777" w:rsidR="00E01FF7" w:rsidRPr="0035315E" w:rsidRDefault="00E01FF7" w:rsidP="00E01FF7">
      <w:pPr>
        <w:pStyle w:val="ListParagraph"/>
        <w:widowControl w:val="0"/>
        <w:numPr>
          <w:ilvl w:val="0"/>
          <w:numId w:val="33"/>
        </w:numPr>
        <w:autoSpaceDE w:val="0"/>
        <w:autoSpaceDN w:val="0"/>
        <w:spacing w:after="0" w:line="240" w:lineRule="auto"/>
        <w:rPr>
          <w:rFonts w:ascii="Tahoma" w:eastAsia="Times New Roman" w:hAnsi="Tahoma" w:cs="Tahoma"/>
          <w:bCs/>
          <w:spacing w:val="6"/>
          <w:sz w:val="20"/>
          <w:szCs w:val="20"/>
        </w:rPr>
      </w:pPr>
      <w:r w:rsidRPr="0035315E">
        <w:rPr>
          <w:rFonts w:ascii="Tahoma" w:eastAsia="Times New Roman" w:hAnsi="Tahoma" w:cs="Tahoma"/>
          <w:bCs/>
          <w:spacing w:val="6"/>
          <w:sz w:val="20"/>
          <w:szCs w:val="20"/>
        </w:rPr>
        <w:t>Private for-profit organization</w:t>
      </w:r>
    </w:p>
    <w:p w14:paraId="7AA7D5A6" w14:textId="77777777" w:rsidR="00E01FF7" w:rsidRPr="0035315E" w:rsidRDefault="00E01FF7" w:rsidP="00E01FF7">
      <w:pPr>
        <w:pStyle w:val="ListParagraph"/>
        <w:widowControl w:val="0"/>
        <w:numPr>
          <w:ilvl w:val="0"/>
          <w:numId w:val="33"/>
        </w:numPr>
        <w:autoSpaceDE w:val="0"/>
        <w:autoSpaceDN w:val="0"/>
        <w:spacing w:after="0" w:line="240" w:lineRule="auto"/>
        <w:rPr>
          <w:rFonts w:ascii="Tahoma" w:eastAsia="Times New Roman" w:hAnsi="Tahoma" w:cs="Tahoma"/>
          <w:bCs/>
          <w:spacing w:val="6"/>
          <w:sz w:val="20"/>
          <w:szCs w:val="20"/>
        </w:rPr>
      </w:pPr>
      <w:r w:rsidRPr="0035315E">
        <w:rPr>
          <w:rFonts w:ascii="Tahoma" w:eastAsia="Times New Roman" w:hAnsi="Tahoma" w:cs="Tahoma"/>
          <w:bCs/>
          <w:spacing w:val="6"/>
          <w:sz w:val="20"/>
          <w:szCs w:val="20"/>
        </w:rPr>
        <w:t>Public agency/organization</w:t>
      </w:r>
    </w:p>
    <w:p w14:paraId="13BC4901" w14:textId="77777777" w:rsidR="00E01FF7" w:rsidRPr="0035315E" w:rsidRDefault="00E01FF7" w:rsidP="00E01FF7">
      <w:pPr>
        <w:pStyle w:val="ListParagraph"/>
        <w:widowControl w:val="0"/>
        <w:numPr>
          <w:ilvl w:val="0"/>
          <w:numId w:val="33"/>
        </w:numPr>
        <w:autoSpaceDE w:val="0"/>
        <w:autoSpaceDN w:val="0"/>
        <w:spacing w:after="0" w:line="240" w:lineRule="auto"/>
        <w:rPr>
          <w:rFonts w:ascii="Tahoma" w:eastAsia="Times New Roman" w:hAnsi="Tahoma" w:cs="Tahoma"/>
          <w:bCs/>
          <w:spacing w:val="6"/>
          <w:sz w:val="20"/>
          <w:szCs w:val="20"/>
        </w:rPr>
      </w:pPr>
      <w:r w:rsidRPr="0035315E">
        <w:rPr>
          <w:rFonts w:ascii="Tahoma" w:eastAsia="Times New Roman" w:hAnsi="Tahoma" w:cs="Tahoma"/>
          <w:bCs/>
          <w:spacing w:val="6"/>
          <w:sz w:val="20"/>
          <w:szCs w:val="20"/>
        </w:rPr>
        <w:t>Unit of Government</w:t>
      </w:r>
    </w:p>
    <w:p w14:paraId="39495D0B" w14:textId="77777777" w:rsidR="00E01FF7" w:rsidRDefault="00E01FF7" w:rsidP="00E01FF7">
      <w:pPr>
        <w:pStyle w:val="ListParagraph"/>
        <w:widowControl w:val="0"/>
        <w:numPr>
          <w:ilvl w:val="0"/>
          <w:numId w:val="33"/>
        </w:numPr>
        <w:autoSpaceDE w:val="0"/>
        <w:autoSpaceDN w:val="0"/>
        <w:spacing w:after="0" w:line="240" w:lineRule="auto"/>
        <w:rPr>
          <w:rFonts w:ascii="Tahoma" w:eastAsia="Times New Roman" w:hAnsi="Tahoma" w:cs="Tahoma"/>
          <w:bCs/>
          <w:spacing w:val="6"/>
          <w:sz w:val="20"/>
          <w:szCs w:val="20"/>
        </w:rPr>
      </w:pPr>
      <w:r w:rsidRPr="0035315E">
        <w:rPr>
          <w:rFonts w:ascii="Tahoma" w:eastAsia="Times New Roman" w:hAnsi="Tahoma" w:cs="Tahoma"/>
          <w:bCs/>
          <w:spacing w:val="6"/>
          <w:sz w:val="20"/>
          <w:szCs w:val="20"/>
        </w:rPr>
        <w:t>Other, please specify...</w:t>
      </w:r>
    </w:p>
    <w:p w14:paraId="0D5CE61C" w14:textId="77777777" w:rsidR="00E01FF7" w:rsidRPr="0035315E" w:rsidRDefault="00E01FF7" w:rsidP="00E01FF7">
      <w:pPr>
        <w:pStyle w:val="ListParagraph"/>
        <w:widowControl w:val="0"/>
        <w:autoSpaceDE w:val="0"/>
        <w:autoSpaceDN w:val="0"/>
        <w:spacing w:after="0" w:line="240" w:lineRule="auto"/>
        <w:ind w:left="1440"/>
        <w:rPr>
          <w:rFonts w:ascii="Tahoma" w:eastAsia="Times New Roman" w:hAnsi="Tahoma" w:cs="Tahoma"/>
          <w:bCs/>
          <w:spacing w:val="6"/>
          <w:sz w:val="20"/>
          <w:szCs w:val="20"/>
        </w:rPr>
      </w:pPr>
    </w:p>
    <w:p w14:paraId="304A0644" w14:textId="0E7E22E7" w:rsidR="006207B9" w:rsidRPr="00E01FF7" w:rsidRDefault="00885540" w:rsidP="006207B9">
      <w:pPr>
        <w:pStyle w:val="ListParagraph"/>
        <w:widowControl w:val="0"/>
        <w:numPr>
          <w:ilvl w:val="0"/>
          <w:numId w:val="1"/>
        </w:numPr>
        <w:autoSpaceDE w:val="0"/>
        <w:autoSpaceDN w:val="0"/>
        <w:spacing w:after="0" w:line="240" w:lineRule="auto"/>
        <w:rPr>
          <w:rFonts w:ascii="Tahoma" w:eastAsia="Times New Roman" w:hAnsi="Tahoma" w:cs="Tahoma"/>
          <w:b/>
          <w:color w:val="808080" w:themeColor="background1" w:themeShade="80"/>
          <w:spacing w:val="6"/>
          <w:sz w:val="20"/>
          <w:szCs w:val="20"/>
        </w:rPr>
      </w:pPr>
      <w:r>
        <w:rPr>
          <w:rFonts w:ascii="Tahoma" w:eastAsia="Times New Roman" w:hAnsi="Tahoma" w:cs="Tahoma"/>
          <w:b/>
          <w:spacing w:val="6"/>
          <w:sz w:val="20"/>
          <w:szCs w:val="20"/>
        </w:rPr>
        <w:t>Organization History</w:t>
      </w:r>
      <w:r>
        <w:rPr>
          <w:rFonts w:ascii="Tahoma" w:eastAsia="Times New Roman" w:hAnsi="Tahoma" w:cs="Tahoma"/>
          <w:spacing w:val="6"/>
          <w:sz w:val="20"/>
          <w:szCs w:val="20"/>
        </w:rPr>
        <w:t xml:space="preserve"> </w:t>
      </w:r>
      <w:r w:rsidRPr="00D8043C">
        <w:rPr>
          <w:rFonts w:ascii="Tahoma" w:eastAsia="Times New Roman" w:hAnsi="Tahoma" w:cs="Tahoma"/>
          <w:b/>
          <w:color w:val="808080" w:themeColor="background1" w:themeShade="80"/>
          <w:spacing w:val="6"/>
          <w:sz w:val="18"/>
          <w:szCs w:val="18"/>
        </w:rPr>
        <w:t>(Word Limit - 200)</w:t>
      </w:r>
      <w:r>
        <w:rPr>
          <w:rFonts w:ascii="Tahoma" w:eastAsia="Times New Roman" w:hAnsi="Tahoma" w:cs="Tahoma"/>
          <w:b/>
          <w:i/>
          <w:color w:val="808080" w:themeColor="background1" w:themeShade="80"/>
          <w:spacing w:val="6"/>
          <w:sz w:val="20"/>
          <w:szCs w:val="20"/>
        </w:rPr>
        <w:t xml:space="preserve"> </w:t>
      </w:r>
      <w:r>
        <w:rPr>
          <w:rFonts w:ascii="Tahoma" w:eastAsia="Times New Roman" w:hAnsi="Tahoma" w:cs="Tahoma"/>
          <w:spacing w:val="6"/>
          <w:sz w:val="20"/>
          <w:szCs w:val="20"/>
        </w:rPr>
        <w:t>–</w:t>
      </w:r>
      <w:r w:rsidR="00C05CF4">
        <w:rPr>
          <w:rFonts w:ascii="Tahoma" w:eastAsia="Times New Roman" w:hAnsi="Tahoma" w:cs="Tahoma"/>
          <w:spacing w:val="6"/>
          <w:sz w:val="20"/>
          <w:szCs w:val="20"/>
        </w:rPr>
        <w:t xml:space="preserve"> </w:t>
      </w:r>
      <w:r w:rsidR="0019407C">
        <w:rPr>
          <w:rFonts w:ascii="Tahoma" w:eastAsia="Times New Roman" w:hAnsi="Tahoma" w:cs="Tahoma"/>
          <w:spacing w:val="6"/>
          <w:sz w:val="20"/>
          <w:szCs w:val="20"/>
        </w:rPr>
        <w:t>P</w:t>
      </w:r>
      <w:r>
        <w:rPr>
          <w:rFonts w:ascii="Tahoma" w:eastAsia="Times New Roman" w:hAnsi="Tahoma" w:cs="Tahoma"/>
          <w:spacing w:val="6"/>
          <w:sz w:val="20"/>
          <w:szCs w:val="20"/>
        </w:rPr>
        <w:t>rovide a brief history of your organization.</w:t>
      </w:r>
      <w:r w:rsidR="00E01FF7">
        <w:rPr>
          <w:rFonts w:ascii="Tahoma" w:eastAsia="Times New Roman" w:hAnsi="Tahoma" w:cs="Tahoma"/>
          <w:spacing w:val="6"/>
          <w:sz w:val="20"/>
          <w:szCs w:val="20"/>
        </w:rPr>
        <w:t xml:space="preserve"> </w:t>
      </w:r>
      <w:r w:rsidR="00E01FF7" w:rsidRPr="00E01FF7">
        <w:rPr>
          <w:rFonts w:ascii="Tahoma" w:eastAsia="Times New Roman" w:hAnsi="Tahoma" w:cs="Tahoma"/>
          <w:i/>
          <w:iCs/>
          <w:color w:val="808080" w:themeColor="background1" w:themeShade="80"/>
          <w:spacing w:val="6"/>
          <w:sz w:val="20"/>
          <w:szCs w:val="20"/>
        </w:rPr>
        <w:t>(not applicable to “Unit of Government” entities)</w:t>
      </w:r>
    </w:p>
    <w:p w14:paraId="671ECE76" w14:textId="77777777" w:rsidR="006207B9" w:rsidRPr="006207B9" w:rsidRDefault="006207B9" w:rsidP="006207B9">
      <w:pPr>
        <w:pStyle w:val="ListParagraph"/>
        <w:rPr>
          <w:rFonts w:ascii="Tahoma" w:eastAsia="Times New Roman" w:hAnsi="Tahoma" w:cs="Tahoma"/>
          <w:b/>
          <w:spacing w:val="6"/>
          <w:sz w:val="20"/>
          <w:szCs w:val="20"/>
        </w:rPr>
      </w:pPr>
    </w:p>
    <w:p w14:paraId="23E372CA" w14:textId="4A5CCDE2" w:rsidR="006207B9" w:rsidRPr="00161897" w:rsidRDefault="006207B9" w:rsidP="006207B9">
      <w:pPr>
        <w:pStyle w:val="ListParagraph"/>
        <w:widowControl w:val="0"/>
        <w:numPr>
          <w:ilvl w:val="0"/>
          <w:numId w:val="1"/>
        </w:numPr>
        <w:autoSpaceDE w:val="0"/>
        <w:autoSpaceDN w:val="0"/>
        <w:spacing w:after="0" w:line="240" w:lineRule="auto"/>
        <w:rPr>
          <w:rFonts w:ascii="Tahoma" w:eastAsia="Times New Roman" w:hAnsi="Tahoma" w:cs="Tahoma"/>
          <w:b/>
          <w:spacing w:val="6"/>
          <w:sz w:val="20"/>
          <w:szCs w:val="20"/>
        </w:rPr>
      </w:pPr>
      <w:r>
        <w:rPr>
          <w:rFonts w:ascii="Tahoma" w:eastAsia="Times New Roman" w:hAnsi="Tahoma" w:cs="Tahoma"/>
          <w:b/>
          <w:spacing w:val="6"/>
          <w:sz w:val="20"/>
          <w:szCs w:val="20"/>
        </w:rPr>
        <w:t>Organizational Chart</w:t>
      </w:r>
      <w:r>
        <w:rPr>
          <w:rFonts w:ascii="Tahoma" w:eastAsia="Times New Roman" w:hAnsi="Tahoma" w:cs="Tahoma"/>
          <w:spacing w:val="6"/>
          <w:sz w:val="20"/>
          <w:szCs w:val="20"/>
        </w:rPr>
        <w:t xml:space="preserve"> – Upload the agency’s organizational chart. </w:t>
      </w:r>
      <w:r w:rsidR="00161897">
        <w:rPr>
          <w:rFonts w:ascii="Tahoma" w:eastAsia="Times New Roman" w:hAnsi="Tahoma" w:cs="Tahoma"/>
          <w:spacing w:val="6"/>
          <w:sz w:val="20"/>
          <w:szCs w:val="20"/>
        </w:rPr>
        <w:t>This chart should show all staff, board, and volunteer positions, the FTE assigned to each position</w:t>
      </w:r>
      <w:r w:rsidR="00C7220B">
        <w:rPr>
          <w:rFonts w:ascii="Tahoma" w:eastAsia="Times New Roman" w:hAnsi="Tahoma" w:cs="Tahoma"/>
          <w:spacing w:val="6"/>
          <w:sz w:val="20"/>
          <w:szCs w:val="20"/>
        </w:rPr>
        <w:t>,</w:t>
      </w:r>
      <w:r w:rsidR="00161897">
        <w:rPr>
          <w:rFonts w:ascii="Tahoma" w:eastAsia="Times New Roman" w:hAnsi="Tahoma" w:cs="Tahoma"/>
          <w:spacing w:val="6"/>
          <w:sz w:val="20"/>
          <w:szCs w:val="20"/>
        </w:rPr>
        <w:t xml:space="preserve"> and indicate </w:t>
      </w:r>
      <w:r w:rsidR="00105EB4">
        <w:rPr>
          <w:rFonts w:ascii="Tahoma" w:eastAsia="Times New Roman" w:hAnsi="Tahoma" w:cs="Tahoma"/>
          <w:spacing w:val="6"/>
          <w:sz w:val="20"/>
          <w:szCs w:val="20"/>
        </w:rPr>
        <w:t>if the</w:t>
      </w:r>
      <w:r w:rsidR="00161897">
        <w:rPr>
          <w:rFonts w:ascii="Tahoma" w:eastAsia="Times New Roman" w:hAnsi="Tahoma" w:cs="Tahoma"/>
          <w:spacing w:val="6"/>
          <w:sz w:val="20"/>
          <w:szCs w:val="20"/>
        </w:rPr>
        <w:t xml:space="preserve"> position is currently vacant.</w:t>
      </w:r>
    </w:p>
    <w:p w14:paraId="67B774C4" w14:textId="77777777" w:rsidR="00161897" w:rsidRPr="00161897" w:rsidRDefault="00161897" w:rsidP="00161897">
      <w:pPr>
        <w:pStyle w:val="ListParagraph"/>
        <w:rPr>
          <w:rFonts w:ascii="Tahoma" w:eastAsia="Times New Roman" w:hAnsi="Tahoma" w:cs="Tahoma"/>
          <w:b/>
          <w:spacing w:val="6"/>
          <w:sz w:val="20"/>
          <w:szCs w:val="20"/>
        </w:rPr>
      </w:pPr>
    </w:p>
    <w:p w14:paraId="19D8BFEA" w14:textId="6C81F7E0" w:rsidR="007D1D7C" w:rsidRPr="00E01FF7" w:rsidRDefault="00161897" w:rsidP="00E01FF7">
      <w:pPr>
        <w:pStyle w:val="ListParagraph"/>
        <w:widowControl w:val="0"/>
        <w:numPr>
          <w:ilvl w:val="0"/>
          <w:numId w:val="1"/>
        </w:numPr>
        <w:autoSpaceDE w:val="0"/>
        <w:autoSpaceDN w:val="0"/>
        <w:spacing w:after="0" w:line="240" w:lineRule="auto"/>
        <w:rPr>
          <w:rFonts w:ascii="Tahoma" w:eastAsia="Times New Roman" w:hAnsi="Tahoma" w:cs="Tahoma"/>
          <w:b/>
          <w:color w:val="808080" w:themeColor="background1" w:themeShade="80"/>
          <w:spacing w:val="6"/>
          <w:sz w:val="20"/>
          <w:szCs w:val="20"/>
        </w:rPr>
      </w:pPr>
      <w:r>
        <w:rPr>
          <w:rFonts w:ascii="Tahoma" w:eastAsia="Times New Roman" w:hAnsi="Tahoma" w:cs="Tahoma"/>
          <w:b/>
          <w:spacing w:val="6"/>
          <w:sz w:val="20"/>
          <w:szCs w:val="20"/>
        </w:rPr>
        <w:t>Parent Organization</w:t>
      </w:r>
      <w:r>
        <w:rPr>
          <w:rFonts w:ascii="Tahoma" w:eastAsia="Times New Roman" w:hAnsi="Tahoma" w:cs="Tahoma"/>
          <w:spacing w:val="6"/>
          <w:sz w:val="20"/>
          <w:szCs w:val="20"/>
        </w:rPr>
        <w:t xml:space="preserve"> </w:t>
      </w:r>
      <w:r w:rsidRPr="00D8043C">
        <w:rPr>
          <w:rFonts w:ascii="Tahoma" w:eastAsia="Times New Roman" w:hAnsi="Tahoma" w:cs="Tahoma"/>
          <w:b/>
          <w:color w:val="808080" w:themeColor="background1" w:themeShade="80"/>
          <w:spacing w:val="6"/>
          <w:sz w:val="18"/>
          <w:szCs w:val="18"/>
        </w:rPr>
        <w:t>(Word Limit - 200)</w:t>
      </w:r>
      <w:r>
        <w:rPr>
          <w:rFonts w:ascii="Tahoma" w:eastAsia="Times New Roman" w:hAnsi="Tahoma" w:cs="Tahoma"/>
          <w:b/>
          <w:i/>
          <w:color w:val="808080" w:themeColor="background1" w:themeShade="80"/>
          <w:spacing w:val="6"/>
          <w:sz w:val="20"/>
          <w:szCs w:val="20"/>
        </w:rPr>
        <w:t xml:space="preserve"> </w:t>
      </w:r>
      <w:r>
        <w:rPr>
          <w:rFonts w:ascii="Tahoma" w:eastAsia="Times New Roman" w:hAnsi="Tahoma" w:cs="Tahoma"/>
          <w:spacing w:val="6"/>
          <w:sz w:val="20"/>
          <w:szCs w:val="20"/>
        </w:rPr>
        <w:t>–</w:t>
      </w:r>
      <w:r w:rsidR="00C05CF4">
        <w:rPr>
          <w:rFonts w:ascii="Tahoma" w:eastAsia="Times New Roman" w:hAnsi="Tahoma" w:cs="Tahoma"/>
          <w:spacing w:val="6"/>
          <w:sz w:val="20"/>
          <w:szCs w:val="20"/>
        </w:rPr>
        <w:t xml:space="preserve"> </w:t>
      </w:r>
      <w:r w:rsidR="00191C74">
        <w:rPr>
          <w:rFonts w:ascii="Tahoma" w:eastAsia="Times New Roman" w:hAnsi="Tahoma" w:cs="Tahoma"/>
          <w:spacing w:val="6"/>
          <w:sz w:val="20"/>
          <w:szCs w:val="20"/>
        </w:rPr>
        <w:t>D</w:t>
      </w:r>
      <w:r>
        <w:rPr>
          <w:rFonts w:ascii="Tahoma" w:eastAsia="Times New Roman" w:hAnsi="Tahoma" w:cs="Tahoma"/>
          <w:spacing w:val="6"/>
          <w:sz w:val="20"/>
          <w:szCs w:val="20"/>
        </w:rPr>
        <w:t>escribe your local unit’s relationship with the parent organization. If there is no parent organization, enter N/A.</w:t>
      </w:r>
      <w:r w:rsidR="00E01FF7">
        <w:rPr>
          <w:rFonts w:ascii="Tahoma" w:eastAsia="Times New Roman" w:hAnsi="Tahoma" w:cs="Tahoma"/>
          <w:spacing w:val="6"/>
          <w:sz w:val="20"/>
          <w:szCs w:val="20"/>
        </w:rPr>
        <w:t xml:space="preserve"> </w:t>
      </w:r>
      <w:r w:rsidR="00E01FF7" w:rsidRPr="00E01FF7">
        <w:rPr>
          <w:rFonts w:ascii="Tahoma" w:eastAsia="Times New Roman" w:hAnsi="Tahoma" w:cs="Tahoma"/>
          <w:i/>
          <w:iCs/>
          <w:color w:val="808080" w:themeColor="background1" w:themeShade="80"/>
          <w:spacing w:val="6"/>
          <w:sz w:val="20"/>
          <w:szCs w:val="20"/>
        </w:rPr>
        <w:t>(not applicable to “Unit of Government” entities)</w:t>
      </w:r>
    </w:p>
    <w:p w14:paraId="5921D651" w14:textId="77777777" w:rsidR="007D1D7C" w:rsidRPr="007D1D7C" w:rsidRDefault="007D1D7C" w:rsidP="007D1D7C">
      <w:pPr>
        <w:widowControl w:val="0"/>
        <w:autoSpaceDE w:val="0"/>
        <w:autoSpaceDN w:val="0"/>
        <w:spacing w:after="0" w:line="240" w:lineRule="auto"/>
        <w:rPr>
          <w:rFonts w:ascii="Tahoma" w:eastAsia="Times New Roman" w:hAnsi="Tahoma" w:cs="Tahoma"/>
          <w:b/>
          <w:spacing w:val="6"/>
          <w:sz w:val="20"/>
          <w:szCs w:val="20"/>
        </w:rPr>
      </w:pPr>
    </w:p>
    <w:p w14:paraId="2F7B9980" w14:textId="02434163" w:rsidR="00DF2750" w:rsidRPr="00E01FF7" w:rsidRDefault="00DF2750" w:rsidP="00E01FF7">
      <w:pPr>
        <w:pStyle w:val="ListParagraph"/>
        <w:widowControl w:val="0"/>
        <w:numPr>
          <w:ilvl w:val="0"/>
          <w:numId w:val="1"/>
        </w:numPr>
        <w:autoSpaceDE w:val="0"/>
        <w:autoSpaceDN w:val="0"/>
        <w:spacing w:after="0" w:line="240" w:lineRule="auto"/>
        <w:rPr>
          <w:rFonts w:ascii="Tahoma" w:eastAsia="Times New Roman" w:hAnsi="Tahoma" w:cs="Tahoma"/>
          <w:b/>
          <w:color w:val="808080" w:themeColor="background1" w:themeShade="80"/>
          <w:spacing w:val="6"/>
          <w:sz w:val="20"/>
          <w:szCs w:val="20"/>
        </w:rPr>
      </w:pPr>
      <w:r w:rsidRPr="007D1D7C">
        <w:rPr>
          <w:rFonts w:ascii="Tahoma" w:eastAsia="Times New Roman" w:hAnsi="Tahoma" w:cs="Tahoma"/>
          <w:b/>
          <w:spacing w:val="6"/>
          <w:sz w:val="20"/>
          <w:szCs w:val="20"/>
        </w:rPr>
        <w:t>Board Members</w:t>
      </w:r>
      <w:r w:rsidRPr="007D1D7C">
        <w:rPr>
          <w:rFonts w:ascii="Tahoma" w:eastAsia="Times New Roman" w:hAnsi="Tahoma" w:cs="Tahoma"/>
          <w:spacing w:val="6"/>
          <w:sz w:val="20"/>
          <w:szCs w:val="20"/>
        </w:rPr>
        <w:t xml:space="preserve"> – Download the form provided and enter each board member’s information on the form. If additional positions are needed, copy and paste the table to a new page as many times as needed. Upload the completed form.</w:t>
      </w:r>
      <w:r w:rsidR="00FA7CF7" w:rsidRPr="007D1D7C">
        <w:rPr>
          <w:rFonts w:ascii="Tahoma" w:eastAsia="Times New Roman" w:hAnsi="Tahoma" w:cs="Tahoma"/>
          <w:spacing w:val="6"/>
          <w:sz w:val="20"/>
          <w:szCs w:val="20"/>
        </w:rPr>
        <w:t xml:space="preserve"> </w:t>
      </w:r>
      <w:r w:rsidR="00E01FF7" w:rsidRPr="00E01FF7">
        <w:rPr>
          <w:rFonts w:ascii="Tahoma" w:eastAsia="Times New Roman" w:hAnsi="Tahoma" w:cs="Tahoma"/>
          <w:i/>
          <w:iCs/>
          <w:color w:val="808080" w:themeColor="background1" w:themeShade="80"/>
          <w:spacing w:val="6"/>
          <w:sz w:val="20"/>
          <w:szCs w:val="20"/>
        </w:rPr>
        <w:t>(not applicable to “Unit of Government” entities)</w:t>
      </w:r>
    </w:p>
    <w:p w14:paraId="650C1EF3" w14:textId="77777777" w:rsidR="007D1D7C" w:rsidRPr="007D1D7C" w:rsidRDefault="007D1D7C" w:rsidP="007D1D7C">
      <w:pPr>
        <w:pStyle w:val="ListParagraph"/>
        <w:widowControl w:val="0"/>
        <w:autoSpaceDE w:val="0"/>
        <w:autoSpaceDN w:val="0"/>
        <w:spacing w:after="0" w:line="240" w:lineRule="auto"/>
        <w:rPr>
          <w:rFonts w:ascii="Tahoma" w:eastAsia="Times New Roman" w:hAnsi="Tahoma" w:cs="Tahoma"/>
          <w:b/>
          <w:spacing w:val="6"/>
          <w:sz w:val="20"/>
          <w:szCs w:val="20"/>
        </w:rPr>
      </w:pPr>
    </w:p>
    <w:p w14:paraId="61B9E025" w14:textId="490EAE52" w:rsidR="00B33200" w:rsidRPr="001338FD" w:rsidRDefault="00DF2750" w:rsidP="00B33200">
      <w:pPr>
        <w:pStyle w:val="ListParagraph"/>
        <w:widowControl w:val="0"/>
        <w:numPr>
          <w:ilvl w:val="0"/>
          <w:numId w:val="1"/>
        </w:numPr>
        <w:autoSpaceDE w:val="0"/>
        <w:autoSpaceDN w:val="0"/>
        <w:spacing w:after="0" w:line="240" w:lineRule="auto"/>
        <w:rPr>
          <w:rFonts w:ascii="Tahoma" w:eastAsia="Times New Roman" w:hAnsi="Tahoma" w:cs="Tahoma"/>
          <w:b/>
          <w:color w:val="808080" w:themeColor="background1" w:themeShade="80"/>
          <w:spacing w:val="6"/>
          <w:sz w:val="20"/>
          <w:szCs w:val="20"/>
        </w:rPr>
      </w:pPr>
      <w:r>
        <w:rPr>
          <w:rFonts w:ascii="Tahoma" w:eastAsia="Times New Roman" w:hAnsi="Tahoma" w:cs="Tahoma"/>
          <w:b/>
          <w:spacing w:val="6"/>
          <w:sz w:val="20"/>
          <w:szCs w:val="20"/>
        </w:rPr>
        <w:t>Board Involvement</w:t>
      </w:r>
      <w:r w:rsidR="002B2DB5">
        <w:rPr>
          <w:rFonts w:ascii="Tahoma" w:eastAsia="Times New Roman" w:hAnsi="Tahoma" w:cs="Tahoma"/>
          <w:b/>
          <w:spacing w:val="6"/>
          <w:sz w:val="20"/>
          <w:szCs w:val="20"/>
        </w:rPr>
        <w:t xml:space="preserve"> </w:t>
      </w:r>
      <w:r w:rsidR="0014038A">
        <w:rPr>
          <w:rFonts w:ascii="Tahoma" w:eastAsia="Times New Roman" w:hAnsi="Tahoma" w:cs="Tahoma"/>
          <w:spacing w:val="6"/>
          <w:sz w:val="20"/>
          <w:szCs w:val="20"/>
        </w:rPr>
        <w:t>–</w:t>
      </w:r>
      <w:r>
        <w:rPr>
          <w:rFonts w:ascii="Tahoma" w:eastAsia="Times New Roman" w:hAnsi="Tahoma" w:cs="Tahoma"/>
          <w:spacing w:val="6"/>
          <w:sz w:val="20"/>
          <w:szCs w:val="20"/>
        </w:rPr>
        <w:t xml:space="preserve"> </w:t>
      </w:r>
      <w:r w:rsidR="0014038A">
        <w:rPr>
          <w:rFonts w:ascii="Tahoma" w:eastAsia="Times New Roman" w:hAnsi="Tahoma" w:cs="Tahoma"/>
          <w:spacing w:val="6"/>
          <w:sz w:val="20"/>
          <w:szCs w:val="20"/>
        </w:rPr>
        <w:t>There are three parts to this question.</w:t>
      </w:r>
      <w:r w:rsidR="00D8043C">
        <w:rPr>
          <w:rFonts w:ascii="Tahoma" w:eastAsia="Times New Roman" w:hAnsi="Tahoma" w:cs="Tahoma"/>
          <w:spacing w:val="6"/>
          <w:sz w:val="20"/>
          <w:szCs w:val="20"/>
        </w:rPr>
        <w:t xml:space="preserve"> </w:t>
      </w:r>
      <w:r w:rsidR="00D8043C" w:rsidRPr="00D8043C">
        <w:rPr>
          <w:rFonts w:ascii="Tahoma" w:eastAsia="Times New Roman" w:hAnsi="Tahoma" w:cs="Tahoma"/>
          <w:b/>
          <w:color w:val="808080" w:themeColor="background1" w:themeShade="80"/>
          <w:spacing w:val="6"/>
          <w:sz w:val="18"/>
          <w:szCs w:val="18"/>
        </w:rPr>
        <w:t xml:space="preserve">(Word Limit </w:t>
      </w:r>
      <w:r w:rsidR="00D8043C">
        <w:rPr>
          <w:rFonts w:ascii="Tahoma" w:eastAsia="Times New Roman" w:hAnsi="Tahoma" w:cs="Tahoma"/>
          <w:b/>
          <w:color w:val="808080" w:themeColor="background1" w:themeShade="80"/>
          <w:spacing w:val="6"/>
          <w:sz w:val="18"/>
          <w:szCs w:val="18"/>
        </w:rPr>
        <w:t>–</w:t>
      </w:r>
      <w:r w:rsidR="00D8043C" w:rsidRPr="00D8043C">
        <w:rPr>
          <w:rFonts w:ascii="Tahoma" w:eastAsia="Times New Roman" w:hAnsi="Tahoma" w:cs="Tahoma"/>
          <w:b/>
          <w:color w:val="808080" w:themeColor="background1" w:themeShade="80"/>
          <w:spacing w:val="6"/>
          <w:sz w:val="18"/>
          <w:szCs w:val="18"/>
        </w:rPr>
        <w:t xml:space="preserve"> 200</w:t>
      </w:r>
      <w:r w:rsidR="00D8043C">
        <w:rPr>
          <w:rFonts w:ascii="Tahoma" w:eastAsia="Times New Roman" w:hAnsi="Tahoma" w:cs="Tahoma"/>
          <w:b/>
          <w:color w:val="808080" w:themeColor="background1" w:themeShade="80"/>
          <w:spacing w:val="6"/>
          <w:sz w:val="18"/>
          <w:szCs w:val="18"/>
        </w:rPr>
        <w:t>, for the narrative response</w:t>
      </w:r>
      <w:r w:rsidR="00D8043C" w:rsidRPr="00D8043C">
        <w:rPr>
          <w:rFonts w:ascii="Tahoma" w:eastAsia="Times New Roman" w:hAnsi="Tahoma" w:cs="Tahoma"/>
          <w:b/>
          <w:color w:val="808080" w:themeColor="background1" w:themeShade="80"/>
          <w:spacing w:val="6"/>
          <w:sz w:val="18"/>
          <w:szCs w:val="18"/>
        </w:rPr>
        <w:t>)</w:t>
      </w:r>
      <w:r w:rsidR="00E01FF7">
        <w:rPr>
          <w:rFonts w:ascii="Tahoma" w:eastAsia="Times New Roman" w:hAnsi="Tahoma" w:cs="Tahoma"/>
          <w:b/>
          <w:color w:val="808080" w:themeColor="background1" w:themeShade="80"/>
          <w:spacing w:val="6"/>
          <w:sz w:val="18"/>
          <w:szCs w:val="18"/>
        </w:rPr>
        <w:t xml:space="preserve"> </w:t>
      </w:r>
      <w:r w:rsidR="00E01FF7" w:rsidRPr="00E01FF7">
        <w:rPr>
          <w:rFonts w:ascii="Tahoma" w:eastAsia="Times New Roman" w:hAnsi="Tahoma" w:cs="Tahoma"/>
          <w:i/>
          <w:iCs/>
          <w:color w:val="808080" w:themeColor="background1" w:themeShade="80"/>
          <w:spacing w:val="6"/>
          <w:sz w:val="20"/>
          <w:szCs w:val="20"/>
        </w:rPr>
        <w:t>(not applicable to “Unit of Government” entities)</w:t>
      </w:r>
    </w:p>
    <w:p w14:paraId="32D8DA39" w14:textId="4A943C7F" w:rsidR="00704E75" w:rsidRDefault="007D1D7C" w:rsidP="0014038A">
      <w:pPr>
        <w:pStyle w:val="ListParagraph"/>
        <w:numPr>
          <w:ilvl w:val="0"/>
          <w:numId w:val="8"/>
        </w:numPr>
        <w:spacing w:after="0" w:line="240" w:lineRule="auto"/>
        <w:ind w:left="1440"/>
        <w:rPr>
          <w:rFonts w:ascii="Tahoma" w:eastAsia="Times New Roman" w:hAnsi="Tahoma" w:cs="Tahoma"/>
          <w:sz w:val="20"/>
          <w:szCs w:val="20"/>
        </w:rPr>
      </w:pPr>
      <w:r>
        <w:rPr>
          <w:rFonts w:ascii="Tahoma" w:eastAsia="Times New Roman" w:hAnsi="Tahoma" w:cs="Tahoma"/>
          <w:sz w:val="20"/>
          <w:szCs w:val="20"/>
        </w:rPr>
        <w:t>D</w:t>
      </w:r>
      <w:r w:rsidR="0014038A">
        <w:rPr>
          <w:rFonts w:ascii="Tahoma" w:eastAsia="Times New Roman" w:hAnsi="Tahoma" w:cs="Tahoma"/>
          <w:sz w:val="20"/>
          <w:szCs w:val="20"/>
        </w:rPr>
        <w:t>iscuss your board’s involvement in the organization including:</w:t>
      </w:r>
    </w:p>
    <w:p w14:paraId="443898B8" w14:textId="02D17D78" w:rsidR="0014038A" w:rsidRDefault="0014038A" w:rsidP="0014038A">
      <w:pPr>
        <w:pStyle w:val="ListParagraph"/>
        <w:numPr>
          <w:ilvl w:val="1"/>
          <w:numId w:val="8"/>
        </w:numPr>
        <w:spacing w:after="0" w:line="240" w:lineRule="auto"/>
        <w:ind w:left="2160"/>
        <w:rPr>
          <w:rFonts w:ascii="Tahoma" w:eastAsia="Times New Roman" w:hAnsi="Tahoma" w:cs="Tahoma"/>
          <w:sz w:val="20"/>
          <w:szCs w:val="20"/>
        </w:rPr>
      </w:pPr>
      <w:r>
        <w:rPr>
          <w:rFonts w:ascii="Tahoma" w:eastAsia="Times New Roman" w:hAnsi="Tahoma" w:cs="Tahoma"/>
          <w:sz w:val="20"/>
          <w:szCs w:val="20"/>
        </w:rPr>
        <w:t>How often the board meets</w:t>
      </w:r>
      <w:r w:rsidR="00105EB4">
        <w:rPr>
          <w:rFonts w:ascii="Tahoma" w:eastAsia="Times New Roman" w:hAnsi="Tahoma" w:cs="Tahoma"/>
          <w:sz w:val="20"/>
          <w:szCs w:val="20"/>
        </w:rPr>
        <w:t>;</w:t>
      </w:r>
    </w:p>
    <w:p w14:paraId="4A47A6C8" w14:textId="2BA94047" w:rsidR="0014038A" w:rsidRDefault="0014038A" w:rsidP="0014038A">
      <w:pPr>
        <w:pStyle w:val="ListParagraph"/>
        <w:numPr>
          <w:ilvl w:val="1"/>
          <w:numId w:val="8"/>
        </w:numPr>
        <w:spacing w:after="0" w:line="240" w:lineRule="auto"/>
        <w:ind w:left="2160"/>
        <w:rPr>
          <w:rFonts w:ascii="Tahoma" w:eastAsia="Times New Roman" w:hAnsi="Tahoma" w:cs="Tahoma"/>
          <w:sz w:val="20"/>
          <w:szCs w:val="20"/>
        </w:rPr>
      </w:pPr>
      <w:r>
        <w:rPr>
          <w:rFonts w:ascii="Tahoma" w:eastAsia="Times New Roman" w:hAnsi="Tahoma" w:cs="Tahoma"/>
          <w:sz w:val="20"/>
          <w:szCs w:val="20"/>
        </w:rPr>
        <w:t>Involvement in fundraising</w:t>
      </w:r>
      <w:r w:rsidR="00105EB4">
        <w:rPr>
          <w:rFonts w:ascii="Tahoma" w:eastAsia="Times New Roman" w:hAnsi="Tahoma" w:cs="Tahoma"/>
          <w:sz w:val="20"/>
          <w:szCs w:val="20"/>
        </w:rPr>
        <w:t>; and</w:t>
      </w:r>
    </w:p>
    <w:p w14:paraId="39D61BA0" w14:textId="77777777" w:rsidR="0014038A" w:rsidRDefault="0014038A" w:rsidP="0014038A">
      <w:pPr>
        <w:pStyle w:val="ListParagraph"/>
        <w:numPr>
          <w:ilvl w:val="1"/>
          <w:numId w:val="8"/>
        </w:numPr>
        <w:spacing w:after="0" w:line="240" w:lineRule="auto"/>
        <w:ind w:left="2160"/>
        <w:rPr>
          <w:rFonts w:ascii="Tahoma" w:eastAsia="Times New Roman" w:hAnsi="Tahoma" w:cs="Tahoma"/>
          <w:sz w:val="20"/>
          <w:szCs w:val="20"/>
        </w:rPr>
      </w:pPr>
      <w:r>
        <w:rPr>
          <w:rFonts w:ascii="Tahoma" w:eastAsia="Times New Roman" w:hAnsi="Tahoma" w:cs="Tahoma"/>
          <w:sz w:val="20"/>
          <w:szCs w:val="20"/>
        </w:rPr>
        <w:t>Involvement in implementation of the organization’s strategic plan</w:t>
      </w:r>
      <w:r w:rsidR="00D8043C">
        <w:rPr>
          <w:rFonts w:ascii="Tahoma" w:eastAsia="Times New Roman" w:hAnsi="Tahoma" w:cs="Tahoma"/>
          <w:sz w:val="20"/>
          <w:szCs w:val="20"/>
        </w:rPr>
        <w:t xml:space="preserve"> </w:t>
      </w:r>
    </w:p>
    <w:p w14:paraId="65EEA236" w14:textId="77777777" w:rsidR="0014038A" w:rsidRDefault="0014038A" w:rsidP="0014038A">
      <w:pPr>
        <w:pStyle w:val="ListParagraph"/>
        <w:numPr>
          <w:ilvl w:val="0"/>
          <w:numId w:val="8"/>
        </w:numPr>
        <w:spacing w:after="0" w:line="240" w:lineRule="auto"/>
        <w:ind w:left="1440"/>
        <w:rPr>
          <w:rFonts w:ascii="Tahoma" w:eastAsia="Times New Roman" w:hAnsi="Tahoma" w:cs="Tahoma"/>
          <w:sz w:val="20"/>
          <w:szCs w:val="20"/>
        </w:rPr>
      </w:pPr>
      <w:r>
        <w:rPr>
          <w:rFonts w:ascii="Tahoma" w:eastAsia="Times New Roman" w:hAnsi="Tahoma" w:cs="Tahoma"/>
          <w:sz w:val="20"/>
          <w:szCs w:val="20"/>
        </w:rPr>
        <w:t>Upload the organization’s bylaws</w:t>
      </w:r>
    </w:p>
    <w:p w14:paraId="0ED1F0B3" w14:textId="77777777" w:rsidR="0014038A" w:rsidRDefault="0014038A" w:rsidP="0014038A">
      <w:pPr>
        <w:pStyle w:val="ListParagraph"/>
        <w:numPr>
          <w:ilvl w:val="0"/>
          <w:numId w:val="8"/>
        </w:numPr>
        <w:spacing w:after="0" w:line="240" w:lineRule="auto"/>
        <w:ind w:left="1440"/>
        <w:rPr>
          <w:rFonts w:ascii="Tahoma" w:eastAsia="Times New Roman" w:hAnsi="Tahoma" w:cs="Tahoma"/>
          <w:sz w:val="20"/>
          <w:szCs w:val="20"/>
        </w:rPr>
      </w:pPr>
      <w:r>
        <w:rPr>
          <w:rFonts w:ascii="Tahoma" w:eastAsia="Times New Roman" w:hAnsi="Tahoma" w:cs="Tahoma"/>
          <w:sz w:val="20"/>
          <w:szCs w:val="20"/>
        </w:rPr>
        <w:t xml:space="preserve">Upload the minutes of the </w:t>
      </w:r>
      <w:r w:rsidR="00B11CDD">
        <w:rPr>
          <w:rFonts w:ascii="Tahoma" w:eastAsia="Times New Roman" w:hAnsi="Tahoma" w:cs="Tahoma"/>
          <w:sz w:val="20"/>
          <w:szCs w:val="20"/>
        </w:rPr>
        <w:t>a</w:t>
      </w:r>
      <w:r>
        <w:rPr>
          <w:rFonts w:ascii="Tahoma" w:eastAsia="Times New Roman" w:hAnsi="Tahoma" w:cs="Tahoma"/>
          <w:sz w:val="20"/>
          <w:szCs w:val="20"/>
        </w:rPr>
        <w:t xml:space="preserve">nnual </w:t>
      </w:r>
      <w:r w:rsidR="00B11CDD">
        <w:rPr>
          <w:rFonts w:ascii="Tahoma" w:eastAsia="Times New Roman" w:hAnsi="Tahoma" w:cs="Tahoma"/>
          <w:sz w:val="20"/>
          <w:szCs w:val="20"/>
        </w:rPr>
        <w:t>b</w:t>
      </w:r>
      <w:r>
        <w:rPr>
          <w:rFonts w:ascii="Tahoma" w:eastAsia="Times New Roman" w:hAnsi="Tahoma" w:cs="Tahoma"/>
          <w:sz w:val="20"/>
          <w:szCs w:val="20"/>
        </w:rPr>
        <w:t xml:space="preserve">oard </w:t>
      </w:r>
      <w:r w:rsidR="00B11CDD">
        <w:rPr>
          <w:rFonts w:ascii="Tahoma" w:eastAsia="Times New Roman" w:hAnsi="Tahoma" w:cs="Tahoma"/>
          <w:sz w:val="20"/>
          <w:szCs w:val="20"/>
        </w:rPr>
        <w:t>m</w:t>
      </w:r>
      <w:r>
        <w:rPr>
          <w:rFonts w:ascii="Tahoma" w:eastAsia="Times New Roman" w:hAnsi="Tahoma" w:cs="Tahoma"/>
          <w:sz w:val="20"/>
          <w:szCs w:val="20"/>
        </w:rPr>
        <w:t xml:space="preserve">eeting and the most recent </w:t>
      </w:r>
      <w:r w:rsidR="00B11CDD">
        <w:rPr>
          <w:rFonts w:ascii="Tahoma" w:eastAsia="Times New Roman" w:hAnsi="Tahoma" w:cs="Tahoma"/>
          <w:sz w:val="20"/>
          <w:szCs w:val="20"/>
        </w:rPr>
        <w:t>b</w:t>
      </w:r>
      <w:r>
        <w:rPr>
          <w:rFonts w:ascii="Tahoma" w:eastAsia="Times New Roman" w:hAnsi="Tahoma" w:cs="Tahoma"/>
          <w:sz w:val="20"/>
          <w:szCs w:val="20"/>
        </w:rPr>
        <w:t xml:space="preserve">oard </w:t>
      </w:r>
      <w:r w:rsidR="00B11CDD">
        <w:rPr>
          <w:rFonts w:ascii="Tahoma" w:eastAsia="Times New Roman" w:hAnsi="Tahoma" w:cs="Tahoma"/>
          <w:sz w:val="20"/>
          <w:szCs w:val="20"/>
        </w:rPr>
        <w:t>m</w:t>
      </w:r>
      <w:r>
        <w:rPr>
          <w:rFonts w:ascii="Tahoma" w:eastAsia="Times New Roman" w:hAnsi="Tahoma" w:cs="Tahoma"/>
          <w:sz w:val="20"/>
          <w:szCs w:val="20"/>
        </w:rPr>
        <w:t>eeting</w:t>
      </w:r>
    </w:p>
    <w:p w14:paraId="270BB8E7" w14:textId="77777777" w:rsidR="00B11CDD" w:rsidRDefault="00B11CDD" w:rsidP="00B11CDD">
      <w:pPr>
        <w:spacing w:after="0" w:line="240" w:lineRule="auto"/>
        <w:rPr>
          <w:rFonts w:ascii="Tahoma" w:eastAsia="Times New Roman" w:hAnsi="Tahoma" w:cs="Tahoma"/>
          <w:sz w:val="20"/>
          <w:szCs w:val="20"/>
        </w:rPr>
      </w:pPr>
    </w:p>
    <w:p w14:paraId="6BCD2E56" w14:textId="142CE27A" w:rsidR="001877CF" w:rsidRPr="001877CF" w:rsidRDefault="001877CF" w:rsidP="001877CF">
      <w:pPr>
        <w:pStyle w:val="Heading2"/>
        <w:rPr>
          <w:rFonts w:eastAsia="Times New Roman"/>
        </w:rPr>
      </w:pPr>
      <w:r>
        <w:rPr>
          <w:rFonts w:eastAsia="Times New Roman"/>
        </w:rPr>
        <w:t>Task Page 2</w:t>
      </w:r>
    </w:p>
    <w:p w14:paraId="07C14067" w14:textId="6A750D97" w:rsidR="00B11CDD" w:rsidRPr="00B33200" w:rsidRDefault="00B11CDD" w:rsidP="00B11CDD">
      <w:pPr>
        <w:pStyle w:val="ListParagraph"/>
        <w:numPr>
          <w:ilvl w:val="0"/>
          <w:numId w:val="1"/>
        </w:numPr>
        <w:spacing w:after="0" w:line="240" w:lineRule="auto"/>
        <w:rPr>
          <w:rFonts w:ascii="Tahoma" w:eastAsia="Times New Roman" w:hAnsi="Tahoma" w:cs="Tahoma"/>
          <w:sz w:val="20"/>
          <w:szCs w:val="20"/>
        </w:rPr>
      </w:pPr>
      <w:r w:rsidRPr="00D8043C">
        <w:rPr>
          <w:rFonts w:ascii="Tahoma" w:eastAsia="Times New Roman" w:hAnsi="Tahoma" w:cs="Tahoma"/>
          <w:b/>
          <w:sz w:val="20"/>
          <w:szCs w:val="20"/>
        </w:rPr>
        <w:t xml:space="preserve">Staff &amp; Board Profile </w:t>
      </w:r>
      <w:r w:rsidRPr="00D8043C">
        <w:rPr>
          <w:rFonts w:ascii="Tahoma" w:eastAsia="Times New Roman" w:hAnsi="Tahoma" w:cs="Tahoma"/>
          <w:spacing w:val="6"/>
          <w:sz w:val="20"/>
          <w:szCs w:val="20"/>
        </w:rPr>
        <w:t>– This question has two narrative responses</w:t>
      </w:r>
      <w:r w:rsidRPr="00D8043C">
        <w:rPr>
          <w:rFonts w:ascii="Tahoma" w:eastAsia="Times New Roman" w:hAnsi="Tahoma" w:cs="Tahoma"/>
          <w:sz w:val="20"/>
          <w:szCs w:val="20"/>
        </w:rPr>
        <w:t>.</w:t>
      </w:r>
      <w:r w:rsidR="00D8043C" w:rsidRPr="00D8043C">
        <w:rPr>
          <w:rFonts w:ascii="Tahoma" w:eastAsia="Times New Roman" w:hAnsi="Tahoma" w:cs="Tahoma"/>
          <w:sz w:val="20"/>
          <w:szCs w:val="20"/>
        </w:rPr>
        <w:t xml:space="preserve"> </w:t>
      </w:r>
      <w:r w:rsidR="00D8043C" w:rsidRPr="00D8043C">
        <w:rPr>
          <w:rFonts w:ascii="Tahoma" w:eastAsia="Times New Roman" w:hAnsi="Tahoma" w:cs="Tahoma"/>
          <w:b/>
          <w:color w:val="808080" w:themeColor="background1" w:themeShade="80"/>
          <w:spacing w:val="6"/>
          <w:sz w:val="18"/>
          <w:szCs w:val="18"/>
        </w:rPr>
        <w:t xml:space="preserve">(Word Limit </w:t>
      </w:r>
      <w:r w:rsidR="00D8043C">
        <w:rPr>
          <w:rFonts w:ascii="Tahoma" w:eastAsia="Times New Roman" w:hAnsi="Tahoma" w:cs="Tahoma"/>
          <w:b/>
          <w:color w:val="808080" w:themeColor="background1" w:themeShade="80"/>
          <w:spacing w:val="6"/>
          <w:sz w:val="18"/>
          <w:szCs w:val="18"/>
        </w:rPr>
        <w:t>–</w:t>
      </w:r>
      <w:r w:rsidR="00D8043C" w:rsidRPr="00D8043C">
        <w:rPr>
          <w:rFonts w:ascii="Tahoma" w:eastAsia="Times New Roman" w:hAnsi="Tahoma" w:cs="Tahoma"/>
          <w:b/>
          <w:color w:val="808080" w:themeColor="background1" w:themeShade="80"/>
          <w:spacing w:val="6"/>
          <w:sz w:val="18"/>
          <w:szCs w:val="18"/>
        </w:rPr>
        <w:t xml:space="preserve"> 200</w:t>
      </w:r>
      <w:r w:rsidR="00D8043C">
        <w:rPr>
          <w:rFonts w:ascii="Tahoma" w:eastAsia="Times New Roman" w:hAnsi="Tahoma" w:cs="Tahoma"/>
          <w:b/>
          <w:color w:val="808080" w:themeColor="background1" w:themeShade="80"/>
          <w:spacing w:val="6"/>
          <w:sz w:val="18"/>
          <w:szCs w:val="18"/>
        </w:rPr>
        <w:t>, for each narrative response</w:t>
      </w:r>
      <w:r w:rsidR="00D8043C" w:rsidRPr="00D8043C">
        <w:rPr>
          <w:rFonts w:ascii="Tahoma" w:eastAsia="Times New Roman" w:hAnsi="Tahoma" w:cs="Tahoma"/>
          <w:b/>
          <w:color w:val="808080" w:themeColor="background1" w:themeShade="80"/>
          <w:spacing w:val="6"/>
          <w:sz w:val="18"/>
          <w:szCs w:val="18"/>
        </w:rPr>
        <w:t>)</w:t>
      </w:r>
      <w:r w:rsidR="00E01FF7">
        <w:rPr>
          <w:rFonts w:ascii="Tahoma" w:eastAsia="Times New Roman" w:hAnsi="Tahoma" w:cs="Tahoma"/>
          <w:b/>
          <w:color w:val="808080" w:themeColor="background1" w:themeShade="80"/>
          <w:spacing w:val="6"/>
          <w:sz w:val="18"/>
          <w:szCs w:val="18"/>
        </w:rPr>
        <w:t xml:space="preserve"> </w:t>
      </w:r>
      <w:r w:rsidR="001338FD" w:rsidRPr="00E01FF7">
        <w:rPr>
          <w:rFonts w:ascii="Tahoma" w:eastAsia="Times New Roman" w:hAnsi="Tahoma" w:cs="Tahoma"/>
          <w:i/>
          <w:iCs/>
          <w:color w:val="808080" w:themeColor="background1" w:themeShade="80"/>
          <w:spacing w:val="6"/>
          <w:sz w:val="20"/>
          <w:szCs w:val="20"/>
        </w:rPr>
        <w:t>(not applicable to “Unit of Government” entities)</w:t>
      </w:r>
    </w:p>
    <w:p w14:paraId="1BD051AA" w14:textId="77777777" w:rsidR="00B33200" w:rsidRPr="00D8043C" w:rsidRDefault="00B33200" w:rsidP="00B33200">
      <w:pPr>
        <w:pStyle w:val="ListParagraph"/>
        <w:spacing w:after="0" w:line="240" w:lineRule="auto"/>
        <w:rPr>
          <w:rFonts w:ascii="Tahoma" w:eastAsia="Times New Roman" w:hAnsi="Tahoma" w:cs="Tahoma"/>
          <w:sz w:val="20"/>
          <w:szCs w:val="20"/>
        </w:rPr>
      </w:pPr>
    </w:p>
    <w:p w14:paraId="21D99A9C" w14:textId="02C5AEA5" w:rsidR="00E32F6B" w:rsidRPr="00A05CE4" w:rsidRDefault="00C43E71" w:rsidP="009A0B43">
      <w:pPr>
        <w:pStyle w:val="ListParagraph"/>
        <w:numPr>
          <w:ilvl w:val="0"/>
          <w:numId w:val="21"/>
        </w:numPr>
        <w:spacing w:after="0" w:line="240" w:lineRule="auto"/>
        <w:ind w:left="1440"/>
        <w:rPr>
          <w:rFonts w:ascii="Tahoma" w:eastAsia="Times New Roman" w:hAnsi="Tahoma" w:cs="Tahoma"/>
          <w:sz w:val="20"/>
          <w:szCs w:val="20"/>
        </w:rPr>
      </w:pPr>
      <w:r>
        <w:rPr>
          <w:rFonts w:ascii="Tahoma" w:eastAsia="Times New Roman" w:hAnsi="Tahoma" w:cs="Tahoma"/>
          <w:sz w:val="20"/>
          <w:szCs w:val="20"/>
        </w:rPr>
        <w:t>Describe</w:t>
      </w:r>
      <w:r w:rsidR="00B11CDD" w:rsidRPr="00A05CE4">
        <w:rPr>
          <w:rFonts w:ascii="Tahoma" w:eastAsia="Times New Roman" w:hAnsi="Tahoma" w:cs="Tahoma"/>
          <w:sz w:val="20"/>
          <w:szCs w:val="20"/>
        </w:rPr>
        <w:t xml:space="preserve"> how the race, ethnicity, age, income level, and experience of your agency’s staff and board reflects the community and mission of the </w:t>
      </w:r>
      <w:r w:rsidRPr="00A05CE4">
        <w:rPr>
          <w:rFonts w:ascii="Tahoma" w:eastAsia="Times New Roman" w:hAnsi="Tahoma" w:cs="Tahoma"/>
          <w:sz w:val="20"/>
          <w:szCs w:val="20"/>
        </w:rPr>
        <w:t>organization.</w:t>
      </w:r>
      <w:r w:rsidR="00D8043C" w:rsidRPr="00A05CE4">
        <w:rPr>
          <w:rFonts w:ascii="Tahoma" w:eastAsia="Times New Roman" w:hAnsi="Tahoma" w:cs="Tahoma"/>
          <w:sz w:val="20"/>
          <w:szCs w:val="20"/>
        </w:rPr>
        <w:t xml:space="preserve"> </w:t>
      </w:r>
    </w:p>
    <w:p w14:paraId="76B1036F" w14:textId="4E4CF8E3" w:rsidR="002B2DB5" w:rsidRPr="001338FD" w:rsidRDefault="00C43E71" w:rsidP="002B2DB5">
      <w:pPr>
        <w:pStyle w:val="ListParagraph"/>
        <w:numPr>
          <w:ilvl w:val="0"/>
          <w:numId w:val="21"/>
        </w:numPr>
        <w:spacing w:after="0" w:line="240" w:lineRule="auto"/>
        <w:ind w:left="1440"/>
        <w:rPr>
          <w:rFonts w:ascii="Tahoma" w:hAnsi="Tahoma" w:cs="Tahoma"/>
          <w:b/>
        </w:rPr>
      </w:pPr>
      <w:r>
        <w:rPr>
          <w:rFonts w:ascii="Tahoma" w:eastAsia="Times New Roman" w:hAnsi="Tahoma" w:cs="Tahoma"/>
          <w:sz w:val="20"/>
          <w:szCs w:val="20"/>
        </w:rPr>
        <w:t>D</w:t>
      </w:r>
      <w:r w:rsidR="00D8043C" w:rsidRPr="00A05CE4">
        <w:rPr>
          <w:rFonts w:ascii="Tahoma" w:eastAsia="Times New Roman" w:hAnsi="Tahoma" w:cs="Tahoma"/>
          <w:sz w:val="20"/>
          <w:szCs w:val="20"/>
        </w:rPr>
        <w:t>iscuss if your organization has had changes to key staff or positions in the past 12 months.</w:t>
      </w:r>
      <w:r w:rsidR="00D8043C">
        <w:rPr>
          <w:rFonts w:ascii="Tahoma" w:eastAsia="Times New Roman" w:hAnsi="Tahoma" w:cs="Tahoma"/>
          <w:spacing w:val="6"/>
          <w:sz w:val="20"/>
          <w:szCs w:val="20"/>
        </w:rPr>
        <w:t xml:space="preserve"> </w:t>
      </w:r>
      <w:r w:rsidR="002B2DB5">
        <w:rPr>
          <w:rFonts w:ascii="Tahoma" w:eastAsia="Times New Roman" w:hAnsi="Tahoma" w:cs="Tahoma"/>
          <w:i/>
          <w:spacing w:val="6"/>
          <w:sz w:val="20"/>
          <w:szCs w:val="20"/>
        </w:rPr>
        <w:t>Examples could be executive director, program supervisor, or fiscal manager.</w:t>
      </w:r>
    </w:p>
    <w:p w14:paraId="7FDDAFC8" w14:textId="77777777" w:rsidR="00D209E8" w:rsidRDefault="00D209E8" w:rsidP="00D209E8">
      <w:pPr>
        <w:pStyle w:val="ListParagraph"/>
        <w:spacing w:after="0" w:line="240" w:lineRule="auto"/>
        <w:rPr>
          <w:rFonts w:ascii="Tahoma" w:hAnsi="Tahoma" w:cs="Tahoma"/>
          <w:b/>
        </w:rPr>
      </w:pPr>
    </w:p>
    <w:p w14:paraId="76AD9299" w14:textId="72E59473" w:rsidR="00E83DD0" w:rsidRPr="00E83DD0" w:rsidRDefault="002B2DB5" w:rsidP="002B2DB5">
      <w:pPr>
        <w:pStyle w:val="ListParagraph"/>
        <w:numPr>
          <w:ilvl w:val="0"/>
          <w:numId w:val="1"/>
        </w:numPr>
        <w:spacing w:after="0" w:line="240" w:lineRule="auto"/>
        <w:rPr>
          <w:rFonts w:ascii="Tahoma" w:hAnsi="Tahoma" w:cs="Tahoma"/>
          <w:b/>
        </w:rPr>
      </w:pPr>
      <w:r>
        <w:rPr>
          <w:rFonts w:ascii="Tahoma" w:hAnsi="Tahoma" w:cs="Tahoma"/>
          <w:b/>
          <w:sz w:val="20"/>
          <w:szCs w:val="20"/>
        </w:rPr>
        <w:t>Agency Budget</w:t>
      </w:r>
      <w:r>
        <w:rPr>
          <w:rFonts w:ascii="Tahoma" w:hAnsi="Tahoma" w:cs="Tahoma"/>
          <w:sz w:val="20"/>
          <w:szCs w:val="20"/>
        </w:rPr>
        <w:t xml:space="preserve"> – Upload your organization’s total budget from your accounting system.</w:t>
      </w:r>
      <w:r w:rsidR="00D209E8">
        <w:rPr>
          <w:rFonts w:ascii="Tahoma" w:hAnsi="Tahoma" w:cs="Tahoma"/>
          <w:sz w:val="20"/>
          <w:szCs w:val="20"/>
        </w:rPr>
        <w:t xml:space="preserve"> </w:t>
      </w:r>
      <w:r w:rsidR="00E83DD0">
        <w:rPr>
          <w:rFonts w:ascii="Tahoma" w:hAnsi="Tahoma" w:cs="Tahoma"/>
          <w:sz w:val="20"/>
          <w:szCs w:val="20"/>
        </w:rPr>
        <w:t>It can be uploaded in Excel, Word or PDF format but should be easily viewed on screen without a lot of scrolling.</w:t>
      </w:r>
      <w:r w:rsidR="001338FD">
        <w:rPr>
          <w:rFonts w:ascii="Tahoma" w:hAnsi="Tahoma" w:cs="Tahoma"/>
          <w:sz w:val="20"/>
          <w:szCs w:val="20"/>
        </w:rPr>
        <w:t xml:space="preserve"> </w:t>
      </w:r>
      <w:r w:rsidR="001338FD" w:rsidRPr="00E01FF7">
        <w:rPr>
          <w:rFonts w:ascii="Tahoma" w:eastAsia="Times New Roman" w:hAnsi="Tahoma" w:cs="Tahoma"/>
          <w:i/>
          <w:iCs/>
          <w:color w:val="808080" w:themeColor="background1" w:themeShade="80"/>
          <w:spacing w:val="6"/>
          <w:sz w:val="20"/>
          <w:szCs w:val="20"/>
        </w:rPr>
        <w:t>(not applicable to “Unit of Government” entities)</w:t>
      </w:r>
    </w:p>
    <w:p w14:paraId="7BDDFD07" w14:textId="77777777" w:rsidR="00E83DD0" w:rsidRDefault="00E83DD0" w:rsidP="00E83DD0">
      <w:pPr>
        <w:pStyle w:val="ListParagraph"/>
        <w:spacing w:after="0" w:line="240" w:lineRule="auto"/>
        <w:rPr>
          <w:rFonts w:ascii="Tahoma" w:hAnsi="Tahoma" w:cs="Tahoma"/>
          <w:b/>
          <w:sz w:val="20"/>
          <w:szCs w:val="20"/>
        </w:rPr>
      </w:pPr>
    </w:p>
    <w:p w14:paraId="0E40E2B8" w14:textId="77777777" w:rsidR="00051C20" w:rsidRPr="00D209E8" w:rsidRDefault="00D209E8" w:rsidP="00E83DD0">
      <w:pPr>
        <w:pStyle w:val="ListParagraph"/>
        <w:spacing w:after="0" w:line="240" w:lineRule="auto"/>
        <w:rPr>
          <w:rFonts w:ascii="Tahoma" w:hAnsi="Tahoma" w:cs="Tahoma"/>
          <w:b/>
        </w:rPr>
      </w:pPr>
      <w:r>
        <w:rPr>
          <w:rFonts w:ascii="Tahoma" w:hAnsi="Tahoma" w:cs="Tahoma"/>
          <w:sz w:val="20"/>
          <w:szCs w:val="20"/>
        </w:rPr>
        <w:t>The budget submitted must show the following:</w:t>
      </w:r>
    </w:p>
    <w:p w14:paraId="6A4652FB" w14:textId="332D32DB" w:rsidR="00D209E8" w:rsidRPr="00A05CE4" w:rsidRDefault="00C43E71" w:rsidP="009A0B43">
      <w:pPr>
        <w:pStyle w:val="ListParagraph"/>
        <w:numPr>
          <w:ilvl w:val="0"/>
          <w:numId w:val="22"/>
        </w:numPr>
        <w:spacing w:after="0" w:line="240" w:lineRule="auto"/>
        <w:ind w:left="1440"/>
        <w:rPr>
          <w:rFonts w:ascii="Tahoma" w:eastAsia="Times New Roman" w:hAnsi="Tahoma" w:cs="Tahoma"/>
          <w:sz w:val="20"/>
          <w:szCs w:val="20"/>
        </w:rPr>
      </w:pPr>
      <w:r>
        <w:rPr>
          <w:rFonts w:ascii="Tahoma" w:eastAsia="Times New Roman" w:hAnsi="Tahoma" w:cs="Tahoma"/>
          <w:sz w:val="20"/>
          <w:szCs w:val="20"/>
        </w:rPr>
        <w:t>A</w:t>
      </w:r>
      <w:r w:rsidR="00D209E8" w:rsidRPr="00A05CE4">
        <w:rPr>
          <w:rFonts w:ascii="Tahoma" w:eastAsia="Times New Roman" w:hAnsi="Tahoma" w:cs="Tahoma"/>
          <w:sz w:val="20"/>
          <w:szCs w:val="20"/>
        </w:rPr>
        <w:t>nnualized, based on your organization’s fiscal year</w:t>
      </w:r>
      <w:r w:rsidR="00C7220B">
        <w:rPr>
          <w:rFonts w:ascii="Tahoma" w:eastAsia="Times New Roman" w:hAnsi="Tahoma" w:cs="Tahoma"/>
          <w:sz w:val="20"/>
          <w:szCs w:val="20"/>
        </w:rPr>
        <w:t>,</w:t>
      </w:r>
      <w:r w:rsidR="00D209E8" w:rsidRPr="00A05CE4">
        <w:rPr>
          <w:rFonts w:ascii="Tahoma" w:eastAsia="Times New Roman" w:hAnsi="Tahoma" w:cs="Tahoma"/>
          <w:sz w:val="20"/>
          <w:szCs w:val="20"/>
        </w:rPr>
        <w:t xml:space="preserve"> and show revenues and expenses;</w:t>
      </w:r>
    </w:p>
    <w:p w14:paraId="26EA527C" w14:textId="77777777" w:rsidR="00D209E8" w:rsidRPr="00A05CE4" w:rsidRDefault="00D209E8" w:rsidP="009A0B43">
      <w:pPr>
        <w:pStyle w:val="ListParagraph"/>
        <w:numPr>
          <w:ilvl w:val="0"/>
          <w:numId w:val="22"/>
        </w:numPr>
        <w:spacing w:after="0" w:line="240" w:lineRule="auto"/>
        <w:ind w:left="1440"/>
        <w:rPr>
          <w:rFonts w:ascii="Tahoma" w:eastAsia="Times New Roman" w:hAnsi="Tahoma" w:cs="Tahoma"/>
          <w:sz w:val="20"/>
          <w:szCs w:val="20"/>
        </w:rPr>
      </w:pPr>
      <w:r w:rsidRPr="00A05CE4">
        <w:rPr>
          <w:rFonts w:ascii="Tahoma" w:eastAsia="Times New Roman" w:hAnsi="Tahoma" w:cs="Tahoma"/>
          <w:sz w:val="20"/>
          <w:szCs w:val="20"/>
        </w:rPr>
        <w:t>3-year side by side budget depicting prior year, current year, and next year;</w:t>
      </w:r>
      <w:r w:rsidR="00E83DD0" w:rsidRPr="00A05CE4">
        <w:rPr>
          <w:rFonts w:ascii="Tahoma" w:eastAsia="Times New Roman" w:hAnsi="Tahoma" w:cs="Tahoma"/>
          <w:sz w:val="20"/>
          <w:szCs w:val="20"/>
        </w:rPr>
        <w:t xml:space="preserve"> and</w:t>
      </w:r>
    </w:p>
    <w:p w14:paraId="066B16B9" w14:textId="02B77DC8" w:rsidR="00D209E8" w:rsidRPr="00A05CE4" w:rsidRDefault="00C43E71" w:rsidP="009A0B43">
      <w:pPr>
        <w:pStyle w:val="ListParagraph"/>
        <w:numPr>
          <w:ilvl w:val="0"/>
          <w:numId w:val="22"/>
        </w:numPr>
        <w:spacing w:after="0" w:line="240" w:lineRule="auto"/>
        <w:ind w:left="1440"/>
        <w:rPr>
          <w:rFonts w:ascii="Tahoma" w:eastAsia="Times New Roman" w:hAnsi="Tahoma" w:cs="Tahoma"/>
          <w:sz w:val="20"/>
          <w:szCs w:val="20"/>
        </w:rPr>
      </w:pPr>
      <w:r>
        <w:rPr>
          <w:rFonts w:ascii="Tahoma" w:eastAsia="Times New Roman" w:hAnsi="Tahoma" w:cs="Tahoma"/>
          <w:sz w:val="20"/>
          <w:szCs w:val="20"/>
        </w:rPr>
        <w:t>A</w:t>
      </w:r>
      <w:r w:rsidR="00D209E8" w:rsidRPr="00A05CE4">
        <w:rPr>
          <w:rFonts w:ascii="Tahoma" w:eastAsia="Times New Roman" w:hAnsi="Tahoma" w:cs="Tahoma"/>
          <w:sz w:val="20"/>
          <w:szCs w:val="20"/>
        </w:rPr>
        <w:t xml:space="preserve"> column showing the variance between the current year budget and next year’</w:t>
      </w:r>
      <w:r w:rsidR="00E83DD0" w:rsidRPr="00A05CE4">
        <w:rPr>
          <w:rFonts w:ascii="Tahoma" w:eastAsia="Times New Roman" w:hAnsi="Tahoma" w:cs="Tahoma"/>
          <w:sz w:val="20"/>
          <w:szCs w:val="20"/>
        </w:rPr>
        <w:t>s budget.</w:t>
      </w:r>
    </w:p>
    <w:p w14:paraId="5553691C" w14:textId="77777777" w:rsidR="00E83DD0" w:rsidRDefault="00E83DD0" w:rsidP="00E83DD0">
      <w:pPr>
        <w:spacing w:after="0" w:line="240" w:lineRule="auto"/>
        <w:rPr>
          <w:rFonts w:ascii="Tahoma" w:hAnsi="Tahoma" w:cs="Tahoma"/>
        </w:rPr>
      </w:pPr>
    </w:p>
    <w:p w14:paraId="7BF42FF5" w14:textId="0EE8BACD" w:rsidR="00E83DD0" w:rsidRPr="00E83DD0" w:rsidRDefault="00E83DD0" w:rsidP="00E83DD0">
      <w:pPr>
        <w:pStyle w:val="ListParagraph"/>
        <w:numPr>
          <w:ilvl w:val="0"/>
          <w:numId w:val="1"/>
        </w:numPr>
        <w:spacing w:after="0" w:line="240" w:lineRule="auto"/>
        <w:rPr>
          <w:rFonts w:ascii="Tahoma" w:hAnsi="Tahoma" w:cs="Tahoma"/>
        </w:rPr>
      </w:pPr>
      <w:r>
        <w:rPr>
          <w:rFonts w:ascii="Tahoma" w:hAnsi="Tahoma" w:cs="Tahoma"/>
          <w:b/>
          <w:sz w:val="20"/>
          <w:szCs w:val="20"/>
        </w:rPr>
        <w:t xml:space="preserve">Financial </w:t>
      </w:r>
      <w:r w:rsidR="00B61E13">
        <w:rPr>
          <w:rFonts w:ascii="Tahoma" w:hAnsi="Tahoma" w:cs="Tahoma"/>
          <w:b/>
          <w:sz w:val="20"/>
          <w:szCs w:val="20"/>
        </w:rPr>
        <w:t>Statements</w:t>
      </w:r>
      <w:r>
        <w:rPr>
          <w:rFonts w:ascii="Tahoma" w:hAnsi="Tahoma" w:cs="Tahoma"/>
          <w:b/>
          <w:sz w:val="20"/>
          <w:szCs w:val="20"/>
        </w:rPr>
        <w:t xml:space="preserve"> – </w:t>
      </w:r>
      <w:r>
        <w:rPr>
          <w:rFonts w:ascii="Tahoma" w:hAnsi="Tahoma" w:cs="Tahoma"/>
          <w:sz w:val="20"/>
          <w:szCs w:val="20"/>
        </w:rPr>
        <w:t xml:space="preserve">Upload separately the following financial </w:t>
      </w:r>
      <w:r w:rsidR="00B61E13">
        <w:rPr>
          <w:rFonts w:ascii="Tahoma" w:hAnsi="Tahoma" w:cs="Tahoma"/>
          <w:sz w:val="20"/>
          <w:szCs w:val="20"/>
        </w:rPr>
        <w:t>statements representing a record of the financial activities of the organization.</w:t>
      </w:r>
      <w:r w:rsidR="001338FD">
        <w:rPr>
          <w:rFonts w:ascii="Tahoma" w:hAnsi="Tahoma" w:cs="Tahoma"/>
          <w:sz w:val="20"/>
          <w:szCs w:val="20"/>
        </w:rPr>
        <w:t xml:space="preserve"> </w:t>
      </w:r>
      <w:r w:rsidR="001338FD" w:rsidRPr="00E01FF7">
        <w:rPr>
          <w:rFonts w:ascii="Tahoma" w:eastAsia="Times New Roman" w:hAnsi="Tahoma" w:cs="Tahoma"/>
          <w:i/>
          <w:iCs/>
          <w:color w:val="808080" w:themeColor="background1" w:themeShade="80"/>
          <w:spacing w:val="6"/>
          <w:sz w:val="20"/>
          <w:szCs w:val="20"/>
        </w:rPr>
        <w:t>(not applicable to “Unit of Government” entities)</w:t>
      </w:r>
    </w:p>
    <w:p w14:paraId="61E0D392" w14:textId="77777777" w:rsidR="00E83DD0" w:rsidRPr="00A05CE4" w:rsidRDefault="00E83DD0" w:rsidP="007E4DA5">
      <w:pPr>
        <w:pStyle w:val="ListParagraph"/>
        <w:numPr>
          <w:ilvl w:val="0"/>
          <w:numId w:val="31"/>
        </w:numPr>
        <w:spacing w:after="0" w:line="240" w:lineRule="auto"/>
        <w:rPr>
          <w:rFonts w:ascii="Tahoma" w:eastAsia="Times New Roman" w:hAnsi="Tahoma" w:cs="Tahoma"/>
          <w:sz w:val="20"/>
          <w:szCs w:val="20"/>
        </w:rPr>
      </w:pPr>
      <w:r w:rsidRPr="00A05CE4">
        <w:rPr>
          <w:rFonts w:ascii="Tahoma" w:eastAsia="Times New Roman" w:hAnsi="Tahoma" w:cs="Tahoma"/>
          <w:sz w:val="20"/>
          <w:szCs w:val="20"/>
        </w:rPr>
        <w:t xml:space="preserve">Most recent </w:t>
      </w:r>
      <w:r w:rsidR="00B61E13" w:rsidRPr="00A05CE4">
        <w:rPr>
          <w:rFonts w:ascii="Tahoma" w:eastAsia="Times New Roman" w:hAnsi="Tahoma" w:cs="Tahoma"/>
          <w:sz w:val="20"/>
          <w:szCs w:val="20"/>
        </w:rPr>
        <w:t>Income S</w:t>
      </w:r>
      <w:r w:rsidRPr="00A05CE4">
        <w:rPr>
          <w:rFonts w:ascii="Tahoma" w:eastAsia="Times New Roman" w:hAnsi="Tahoma" w:cs="Tahoma"/>
          <w:sz w:val="20"/>
          <w:szCs w:val="20"/>
        </w:rPr>
        <w:t xml:space="preserve">tatement </w:t>
      </w:r>
      <w:r w:rsidR="00B61E13" w:rsidRPr="00A05CE4">
        <w:rPr>
          <w:rFonts w:ascii="Tahoma" w:eastAsia="Times New Roman" w:hAnsi="Tahoma" w:cs="Tahoma"/>
          <w:sz w:val="20"/>
          <w:szCs w:val="20"/>
        </w:rPr>
        <w:t>(Profit and Loss) showing</w:t>
      </w:r>
      <w:r w:rsidR="005434D6" w:rsidRPr="00A05CE4">
        <w:rPr>
          <w:rFonts w:ascii="Tahoma" w:eastAsia="Times New Roman" w:hAnsi="Tahoma" w:cs="Tahoma"/>
          <w:sz w:val="20"/>
          <w:szCs w:val="20"/>
        </w:rPr>
        <w:t xml:space="preserve"> revenues and expenses with</w:t>
      </w:r>
      <w:r w:rsidRPr="00A05CE4">
        <w:rPr>
          <w:rFonts w:ascii="Tahoma" w:eastAsia="Times New Roman" w:hAnsi="Tahoma" w:cs="Tahoma"/>
          <w:sz w:val="20"/>
          <w:szCs w:val="20"/>
        </w:rPr>
        <w:t xml:space="preserve"> a budget comparison column showing YT</w:t>
      </w:r>
      <w:r w:rsidR="005434D6" w:rsidRPr="00A05CE4">
        <w:rPr>
          <w:rFonts w:ascii="Tahoma" w:eastAsia="Times New Roman" w:hAnsi="Tahoma" w:cs="Tahoma"/>
          <w:sz w:val="20"/>
          <w:szCs w:val="20"/>
        </w:rPr>
        <w:t>D budget and YTD actual</w:t>
      </w:r>
      <w:r w:rsidR="004D3466" w:rsidRPr="00A05CE4">
        <w:rPr>
          <w:rFonts w:ascii="Tahoma" w:eastAsia="Times New Roman" w:hAnsi="Tahoma" w:cs="Tahoma"/>
          <w:sz w:val="20"/>
          <w:szCs w:val="20"/>
        </w:rPr>
        <w:t>.</w:t>
      </w:r>
    </w:p>
    <w:p w14:paraId="092174C4" w14:textId="77777777" w:rsidR="005434D6" w:rsidRPr="00A05CE4" w:rsidRDefault="004D3466" w:rsidP="007E4DA5">
      <w:pPr>
        <w:pStyle w:val="ListParagraph"/>
        <w:numPr>
          <w:ilvl w:val="0"/>
          <w:numId w:val="31"/>
        </w:numPr>
        <w:spacing w:after="0" w:line="240" w:lineRule="auto"/>
        <w:rPr>
          <w:rFonts w:ascii="Tahoma" w:eastAsia="Times New Roman" w:hAnsi="Tahoma" w:cs="Tahoma"/>
          <w:sz w:val="20"/>
          <w:szCs w:val="20"/>
        </w:rPr>
      </w:pPr>
      <w:r w:rsidRPr="00A05CE4">
        <w:rPr>
          <w:rFonts w:ascii="Tahoma" w:eastAsia="Times New Roman" w:hAnsi="Tahoma" w:cs="Tahoma"/>
          <w:sz w:val="20"/>
          <w:szCs w:val="20"/>
        </w:rPr>
        <w:t>Most current B</w:t>
      </w:r>
      <w:r w:rsidR="00B61E13" w:rsidRPr="00A05CE4">
        <w:rPr>
          <w:rFonts w:ascii="Tahoma" w:eastAsia="Times New Roman" w:hAnsi="Tahoma" w:cs="Tahoma"/>
          <w:sz w:val="20"/>
          <w:szCs w:val="20"/>
        </w:rPr>
        <w:t>ala</w:t>
      </w:r>
      <w:r w:rsidRPr="00A05CE4">
        <w:rPr>
          <w:rFonts w:ascii="Tahoma" w:eastAsia="Times New Roman" w:hAnsi="Tahoma" w:cs="Tahoma"/>
          <w:sz w:val="20"/>
          <w:szCs w:val="20"/>
        </w:rPr>
        <w:t>nce S</w:t>
      </w:r>
      <w:r w:rsidR="00B61E13" w:rsidRPr="00A05CE4">
        <w:rPr>
          <w:rFonts w:ascii="Tahoma" w:eastAsia="Times New Roman" w:hAnsi="Tahoma" w:cs="Tahoma"/>
          <w:sz w:val="20"/>
          <w:szCs w:val="20"/>
        </w:rPr>
        <w:t>heet (Statement of Financial Position)</w:t>
      </w:r>
      <w:r w:rsidRPr="00A05CE4">
        <w:rPr>
          <w:rFonts w:ascii="Tahoma" w:eastAsia="Times New Roman" w:hAnsi="Tahoma" w:cs="Tahoma"/>
          <w:sz w:val="20"/>
          <w:szCs w:val="20"/>
        </w:rPr>
        <w:t xml:space="preserve"> showing assets, liability, and equity.</w:t>
      </w:r>
    </w:p>
    <w:p w14:paraId="1F7CBFFC" w14:textId="7BE7826F" w:rsidR="00104EF2" w:rsidRPr="002B07C3" w:rsidRDefault="00B61E13" w:rsidP="00104EF2">
      <w:pPr>
        <w:pStyle w:val="ListParagraph"/>
        <w:numPr>
          <w:ilvl w:val="0"/>
          <w:numId w:val="31"/>
        </w:numPr>
        <w:spacing w:after="0" w:line="240" w:lineRule="auto"/>
        <w:rPr>
          <w:rFonts w:ascii="Tahoma" w:eastAsia="Times New Roman" w:hAnsi="Tahoma" w:cs="Tahoma"/>
          <w:sz w:val="20"/>
          <w:szCs w:val="20"/>
        </w:rPr>
      </w:pPr>
      <w:r w:rsidRPr="00A05CE4">
        <w:rPr>
          <w:rFonts w:ascii="Tahoma" w:eastAsia="Times New Roman" w:hAnsi="Tahoma" w:cs="Tahoma"/>
          <w:sz w:val="20"/>
          <w:szCs w:val="20"/>
        </w:rPr>
        <w:t xml:space="preserve">Most current </w:t>
      </w:r>
      <w:r w:rsidR="00B450BD">
        <w:rPr>
          <w:rFonts w:ascii="Tahoma" w:eastAsia="Times New Roman" w:hAnsi="Tahoma" w:cs="Tahoma"/>
          <w:sz w:val="20"/>
          <w:szCs w:val="20"/>
        </w:rPr>
        <w:t xml:space="preserve">monthly </w:t>
      </w:r>
      <w:r w:rsidRPr="00A05CE4">
        <w:rPr>
          <w:rFonts w:ascii="Tahoma" w:eastAsia="Times New Roman" w:hAnsi="Tahoma" w:cs="Tahoma"/>
          <w:sz w:val="20"/>
          <w:szCs w:val="20"/>
        </w:rPr>
        <w:t xml:space="preserve">Cash Flow Statement </w:t>
      </w:r>
      <w:r w:rsidR="004D3466" w:rsidRPr="00A05CE4">
        <w:rPr>
          <w:rFonts w:ascii="Tahoma" w:eastAsia="Times New Roman" w:hAnsi="Tahoma" w:cs="Tahoma"/>
          <w:sz w:val="20"/>
          <w:szCs w:val="20"/>
        </w:rPr>
        <w:t>depicting movement in cash and bank balances for operating activities, investing activities, and financing activities.</w:t>
      </w:r>
    </w:p>
    <w:p w14:paraId="4DEABF60" w14:textId="77777777" w:rsidR="00104EF2" w:rsidRDefault="00104EF2" w:rsidP="00104EF2">
      <w:pPr>
        <w:spacing w:after="0" w:line="240" w:lineRule="auto"/>
        <w:ind w:left="360"/>
        <w:rPr>
          <w:rFonts w:ascii="Tahoma" w:hAnsi="Tahoma" w:cs="Tahoma"/>
        </w:rPr>
      </w:pPr>
    </w:p>
    <w:p w14:paraId="41BCAABB" w14:textId="7EDF4C41" w:rsidR="00104EF2" w:rsidRPr="006A0D46" w:rsidRDefault="00104EF2" w:rsidP="00104EF2">
      <w:pPr>
        <w:pStyle w:val="ListParagraph"/>
        <w:numPr>
          <w:ilvl w:val="0"/>
          <w:numId w:val="1"/>
        </w:numPr>
        <w:spacing w:after="0" w:line="240" w:lineRule="auto"/>
        <w:rPr>
          <w:rFonts w:ascii="Tahoma" w:hAnsi="Tahoma" w:cs="Tahoma"/>
        </w:rPr>
      </w:pPr>
      <w:r>
        <w:rPr>
          <w:rFonts w:ascii="Tahoma" w:hAnsi="Tahoma" w:cs="Tahoma"/>
          <w:b/>
          <w:sz w:val="20"/>
          <w:szCs w:val="20"/>
        </w:rPr>
        <w:t xml:space="preserve">Government Grant Fund Experience </w:t>
      </w:r>
      <w:r w:rsidRPr="00D8043C">
        <w:rPr>
          <w:rFonts w:ascii="Tahoma" w:eastAsia="Times New Roman" w:hAnsi="Tahoma" w:cs="Tahoma"/>
          <w:b/>
          <w:color w:val="808080" w:themeColor="background1" w:themeShade="80"/>
          <w:spacing w:val="6"/>
          <w:sz w:val="18"/>
          <w:szCs w:val="18"/>
        </w:rPr>
        <w:t>(Word Limit - 200)</w:t>
      </w:r>
      <w:r>
        <w:rPr>
          <w:rFonts w:ascii="Tahoma" w:eastAsia="Times New Roman" w:hAnsi="Tahoma" w:cs="Tahoma"/>
          <w:b/>
          <w:i/>
          <w:color w:val="808080" w:themeColor="background1" w:themeShade="80"/>
          <w:spacing w:val="6"/>
          <w:sz w:val="20"/>
          <w:szCs w:val="20"/>
        </w:rPr>
        <w:t xml:space="preserve"> </w:t>
      </w:r>
      <w:r>
        <w:rPr>
          <w:rFonts w:ascii="Tahoma" w:eastAsia="Times New Roman" w:hAnsi="Tahoma" w:cs="Tahoma"/>
          <w:spacing w:val="6"/>
          <w:sz w:val="20"/>
          <w:szCs w:val="20"/>
        </w:rPr>
        <w:t>–</w:t>
      </w:r>
      <w:r w:rsidR="00C43E71">
        <w:rPr>
          <w:rFonts w:ascii="Tahoma" w:eastAsia="Times New Roman" w:hAnsi="Tahoma" w:cs="Tahoma"/>
          <w:spacing w:val="6"/>
          <w:sz w:val="20"/>
          <w:szCs w:val="20"/>
        </w:rPr>
        <w:t xml:space="preserve"> D</w:t>
      </w:r>
      <w:r>
        <w:rPr>
          <w:rFonts w:ascii="Tahoma" w:eastAsia="Times New Roman" w:hAnsi="Tahoma" w:cs="Tahoma"/>
          <w:spacing w:val="6"/>
          <w:sz w:val="20"/>
          <w:szCs w:val="20"/>
        </w:rPr>
        <w:t>escribe your organization’s experience managing government grant funds, loans, or other types of financial assistance.</w:t>
      </w:r>
    </w:p>
    <w:p w14:paraId="4F9945D2" w14:textId="77777777" w:rsidR="00DF0D74" w:rsidRPr="006A0D46" w:rsidRDefault="00DF0D74" w:rsidP="006A0D46">
      <w:pPr>
        <w:pStyle w:val="ListParagraph"/>
        <w:spacing w:after="0" w:line="240" w:lineRule="auto"/>
        <w:rPr>
          <w:rFonts w:ascii="Tahoma" w:hAnsi="Tahoma" w:cs="Tahoma"/>
        </w:rPr>
      </w:pPr>
    </w:p>
    <w:p w14:paraId="572643C7" w14:textId="0AF43963" w:rsidR="00DF0D74" w:rsidRPr="007E747C" w:rsidRDefault="00DF0D74" w:rsidP="00DF0D74">
      <w:pPr>
        <w:pStyle w:val="ListParagraph"/>
        <w:widowControl w:val="0"/>
        <w:numPr>
          <w:ilvl w:val="0"/>
          <w:numId w:val="1"/>
        </w:numPr>
        <w:autoSpaceDE w:val="0"/>
        <w:autoSpaceDN w:val="0"/>
        <w:spacing w:after="0" w:line="240" w:lineRule="auto"/>
        <w:rPr>
          <w:rFonts w:ascii="Tahoma" w:eastAsia="Times New Roman" w:hAnsi="Tahoma" w:cs="Tahoma"/>
          <w:spacing w:val="6"/>
          <w:sz w:val="20"/>
          <w:szCs w:val="20"/>
        </w:rPr>
      </w:pPr>
      <w:bookmarkStart w:id="0" w:name="_Hlk167885828"/>
      <w:r w:rsidRPr="007E747C">
        <w:rPr>
          <w:rFonts w:ascii="Tahoma" w:eastAsia="Times New Roman" w:hAnsi="Tahoma" w:cs="Tahoma"/>
          <w:b/>
          <w:spacing w:val="6"/>
          <w:sz w:val="20"/>
          <w:szCs w:val="20"/>
        </w:rPr>
        <w:t>Prior Funding</w:t>
      </w:r>
      <w:r w:rsidRPr="007E747C">
        <w:rPr>
          <w:rFonts w:ascii="Tahoma" w:eastAsia="Times New Roman" w:hAnsi="Tahoma" w:cs="Tahoma"/>
          <w:spacing w:val="6"/>
          <w:sz w:val="20"/>
          <w:szCs w:val="20"/>
        </w:rPr>
        <w:t xml:space="preserve"> - Has your agency received </w:t>
      </w:r>
      <w:r w:rsidR="007049E3" w:rsidRPr="007E747C">
        <w:rPr>
          <w:rFonts w:ascii="Tahoma" w:eastAsia="Times New Roman" w:hAnsi="Tahoma" w:cs="Tahoma"/>
          <w:spacing w:val="6"/>
          <w:sz w:val="20"/>
          <w:szCs w:val="20"/>
        </w:rPr>
        <w:t xml:space="preserve">an award of any of </w:t>
      </w:r>
      <w:r w:rsidR="00A6293E" w:rsidRPr="007E747C">
        <w:rPr>
          <w:rFonts w:ascii="Tahoma" w:eastAsia="Times New Roman" w:hAnsi="Tahoma" w:cs="Tahoma"/>
          <w:spacing w:val="6"/>
          <w:sz w:val="20"/>
          <w:szCs w:val="20"/>
        </w:rPr>
        <w:t>the following</w:t>
      </w:r>
      <w:r w:rsidRPr="007E747C">
        <w:rPr>
          <w:rFonts w:ascii="Tahoma" w:eastAsia="Times New Roman" w:hAnsi="Tahoma" w:cs="Tahoma"/>
          <w:spacing w:val="6"/>
          <w:sz w:val="20"/>
          <w:szCs w:val="20"/>
        </w:rPr>
        <w:t xml:space="preserve"> funds from Kitsap </w:t>
      </w:r>
      <w:r w:rsidR="007049E3" w:rsidRPr="007E747C">
        <w:rPr>
          <w:rFonts w:ascii="Tahoma" w:eastAsia="Times New Roman" w:hAnsi="Tahoma" w:cs="Tahoma"/>
          <w:spacing w:val="6"/>
          <w:sz w:val="20"/>
          <w:szCs w:val="20"/>
        </w:rPr>
        <w:t xml:space="preserve">County </w:t>
      </w:r>
      <w:r w:rsidRPr="007E747C">
        <w:rPr>
          <w:rFonts w:ascii="Tahoma" w:eastAsia="Times New Roman" w:hAnsi="Tahoma" w:cs="Tahoma"/>
          <w:spacing w:val="6"/>
          <w:sz w:val="20"/>
          <w:szCs w:val="20"/>
        </w:rPr>
        <w:t>or the City of Bremerton in the last 5 years?</w:t>
      </w:r>
    </w:p>
    <w:p w14:paraId="3F3637A6" w14:textId="77777777" w:rsidR="00A6293E" w:rsidRPr="007E747C" w:rsidRDefault="00A6293E" w:rsidP="00A6293E">
      <w:pPr>
        <w:pStyle w:val="ListParagraph"/>
        <w:rPr>
          <w:rFonts w:ascii="Tahoma" w:eastAsia="Times New Roman" w:hAnsi="Tahoma" w:cs="Tahoma"/>
          <w:spacing w:val="6"/>
          <w:sz w:val="20"/>
          <w:szCs w:val="20"/>
        </w:rPr>
      </w:pPr>
    </w:p>
    <w:p w14:paraId="7423C1CB" w14:textId="551B3E0B" w:rsidR="00A6293E" w:rsidRPr="007E747C" w:rsidRDefault="00A6293E" w:rsidP="00A6293E">
      <w:pPr>
        <w:pStyle w:val="ListParagraph"/>
        <w:widowControl w:val="0"/>
        <w:numPr>
          <w:ilvl w:val="1"/>
          <w:numId w:val="1"/>
        </w:numPr>
        <w:autoSpaceDE w:val="0"/>
        <w:autoSpaceDN w:val="0"/>
        <w:spacing w:after="0" w:line="240" w:lineRule="auto"/>
        <w:rPr>
          <w:rFonts w:ascii="Tahoma" w:eastAsia="Times New Roman" w:hAnsi="Tahoma" w:cs="Tahoma"/>
          <w:spacing w:val="6"/>
          <w:sz w:val="20"/>
          <w:szCs w:val="20"/>
        </w:rPr>
      </w:pPr>
      <w:r w:rsidRPr="007E747C">
        <w:rPr>
          <w:rFonts w:ascii="Tahoma" w:eastAsia="Times New Roman" w:hAnsi="Tahoma" w:cs="Tahoma"/>
          <w:spacing w:val="6"/>
          <w:sz w:val="20"/>
          <w:szCs w:val="20"/>
        </w:rPr>
        <w:t xml:space="preserve">Please check all that apply </w:t>
      </w:r>
    </w:p>
    <w:p w14:paraId="191AFDAE" w14:textId="11353C83" w:rsidR="00A6293E" w:rsidRPr="001338FD" w:rsidRDefault="00A6293E" w:rsidP="00A6293E">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Community Development Block Grant (CDBG)</w:t>
      </w:r>
    </w:p>
    <w:p w14:paraId="5B05BCB6" w14:textId="0AAEE6AD" w:rsidR="00A6293E" w:rsidRPr="001338FD" w:rsidRDefault="00A6293E" w:rsidP="00A6293E">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HOME Investment Partnership (HOME)</w:t>
      </w:r>
    </w:p>
    <w:p w14:paraId="0ED87C41" w14:textId="2DD1F14C" w:rsidR="00A6293E" w:rsidRPr="001338FD" w:rsidRDefault="00A6293E" w:rsidP="00A6293E">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Community Investments in Affordable Housing (CIAH)</w:t>
      </w:r>
    </w:p>
    <w:p w14:paraId="42893DDC" w14:textId="1F7980EE" w:rsidR="00A6293E" w:rsidRDefault="00A6293E" w:rsidP="00A6293E">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Mental Health, Chemical Dependency, Therapeutic Courts (MHCDTC)</w:t>
      </w:r>
    </w:p>
    <w:p w14:paraId="764722FA" w14:textId="77777777" w:rsidR="003E4A96" w:rsidRPr="001338FD" w:rsidRDefault="003E4A96" w:rsidP="003E4A96">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Affordable Housing Grant Program (AHGP)</w:t>
      </w:r>
    </w:p>
    <w:p w14:paraId="2215C15D" w14:textId="77777777" w:rsidR="003E4A96" w:rsidRPr="001338FD" w:rsidRDefault="003E4A96" w:rsidP="003E4A96">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Homeless Housing Grant Program (HHGP)</w:t>
      </w:r>
    </w:p>
    <w:p w14:paraId="582DF61A" w14:textId="29880623" w:rsidR="003E4A96" w:rsidRPr="001338FD" w:rsidRDefault="003E4A96" w:rsidP="00A6293E">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w:t>
      </w:r>
      <w:r>
        <w:rPr>
          <w:rFonts w:ascii="Tahoma" w:hAnsi="Tahoma" w:cs="Tahoma"/>
          <w:sz w:val="20"/>
          <w:szCs w:val="20"/>
        </w:rPr>
        <w:t>Consolidated Homeless Grant</w:t>
      </w:r>
      <w:r w:rsidRPr="001338FD">
        <w:rPr>
          <w:rFonts w:ascii="Tahoma" w:hAnsi="Tahoma" w:cs="Tahoma"/>
          <w:sz w:val="20"/>
          <w:szCs w:val="20"/>
        </w:rPr>
        <w:t xml:space="preserve"> (</w:t>
      </w:r>
      <w:r>
        <w:rPr>
          <w:rFonts w:ascii="Tahoma" w:hAnsi="Tahoma" w:cs="Tahoma"/>
          <w:sz w:val="20"/>
          <w:szCs w:val="20"/>
        </w:rPr>
        <w:t>CHG</w:t>
      </w:r>
      <w:r w:rsidRPr="001338FD">
        <w:rPr>
          <w:rFonts w:ascii="Tahoma" w:hAnsi="Tahoma" w:cs="Tahoma"/>
          <w:sz w:val="20"/>
          <w:szCs w:val="20"/>
        </w:rPr>
        <w:t>)</w:t>
      </w:r>
    </w:p>
    <w:p w14:paraId="79C0F6C0" w14:textId="6269DBDC" w:rsidR="00A6293E" w:rsidRPr="001338FD" w:rsidRDefault="00A6293E" w:rsidP="00A6293E">
      <w:pPr>
        <w:pStyle w:val="ListParagraph"/>
        <w:widowControl w:val="0"/>
        <w:autoSpaceDE w:val="0"/>
        <w:autoSpaceDN w:val="0"/>
        <w:spacing w:after="0" w:line="240" w:lineRule="auto"/>
        <w:ind w:left="1440"/>
        <w:rPr>
          <w:rFonts w:ascii="Tahoma" w:hAnsi="Tahoma" w:cs="Tahoma"/>
          <w:sz w:val="20"/>
          <w:szCs w:val="20"/>
        </w:rPr>
      </w:pPr>
      <w:r w:rsidRPr="001338FD">
        <w:rPr>
          <w:rFonts w:ascii="Tahoma" w:hAnsi="Tahoma" w:cs="Tahoma"/>
          <w:sz w:val="20"/>
          <w:szCs w:val="20"/>
        </w:rPr>
        <w:fldChar w:fldCharType="begin">
          <w:ffData>
            <w:name w:val="Check34"/>
            <w:enabled/>
            <w:calcOnExit w:val="0"/>
            <w:checkBox>
              <w:sizeAuto/>
              <w:default w:val="0"/>
            </w:checkBox>
          </w:ffData>
        </w:fldChar>
      </w:r>
      <w:r w:rsidRPr="001338FD">
        <w:rPr>
          <w:rFonts w:ascii="Tahoma" w:hAnsi="Tahoma" w:cs="Tahoma"/>
          <w:sz w:val="20"/>
          <w:szCs w:val="20"/>
        </w:rPr>
        <w:instrText xml:space="preserve"> FORMCHECKBOX </w:instrText>
      </w:r>
      <w:r w:rsidRPr="001338FD">
        <w:rPr>
          <w:rFonts w:ascii="Tahoma" w:hAnsi="Tahoma" w:cs="Tahoma"/>
          <w:sz w:val="20"/>
          <w:szCs w:val="20"/>
        </w:rPr>
      </w:r>
      <w:r w:rsidRPr="001338FD">
        <w:rPr>
          <w:rFonts w:ascii="Tahoma" w:hAnsi="Tahoma" w:cs="Tahoma"/>
          <w:sz w:val="20"/>
          <w:szCs w:val="20"/>
        </w:rPr>
        <w:fldChar w:fldCharType="separate"/>
      </w:r>
      <w:r w:rsidRPr="001338FD">
        <w:rPr>
          <w:rFonts w:ascii="Tahoma" w:hAnsi="Tahoma" w:cs="Tahoma"/>
          <w:sz w:val="20"/>
          <w:szCs w:val="20"/>
        </w:rPr>
        <w:fldChar w:fldCharType="end"/>
      </w:r>
      <w:r w:rsidRPr="001338FD">
        <w:rPr>
          <w:rFonts w:ascii="Tahoma" w:hAnsi="Tahoma" w:cs="Tahoma"/>
          <w:sz w:val="20"/>
          <w:szCs w:val="20"/>
        </w:rPr>
        <w:t xml:space="preserve"> No </w:t>
      </w:r>
    </w:p>
    <w:p w14:paraId="45C215B1" w14:textId="77777777" w:rsidR="00A6293E" w:rsidRPr="007E747C" w:rsidRDefault="00A6293E" w:rsidP="00A6293E">
      <w:pPr>
        <w:pStyle w:val="ListParagraph"/>
        <w:widowControl w:val="0"/>
        <w:autoSpaceDE w:val="0"/>
        <w:autoSpaceDN w:val="0"/>
        <w:spacing w:after="0" w:line="240" w:lineRule="auto"/>
        <w:ind w:left="1440"/>
        <w:rPr>
          <w:rFonts w:ascii="Tahoma" w:eastAsia="Times New Roman" w:hAnsi="Tahoma" w:cs="Tahoma"/>
          <w:spacing w:val="6"/>
          <w:sz w:val="20"/>
          <w:szCs w:val="20"/>
        </w:rPr>
      </w:pPr>
    </w:p>
    <w:p w14:paraId="15BF7016" w14:textId="6AFBB7CD" w:rsidR="002B07C3" w:rsidRDefault="007049E3" w:rsidP="007049E3">
      <w:pPr>
        <w:spacing w:after="0" w:line="240" w:lineRule="auto"/>
        <w:ind w:left="720"/>
        <w:rPr>
          <w:rFonts w:ascii="Tahoma" w:eastAsia="Times New Roman" w:hAnsi="Tahoma" w:cs="Tahoma"/>
          <w:spacing w:val="6"/>
          <w:sz w:val="20"/>
          <w:szCs w:val="20"/>
        </w:rPr>
      </w:pPr>
      <w:r w:rsidRPr="007E747C">
        <w:rPr>
          <w:rFonts w:ascii="Tahoma" w:eastAsia="Times New Roman" w:hAnsi="Tahoma" w:cs="Tahoma"/>
          <w:spacing w:val="6"/>
          <w:sz w:val="20"/>
          <w:szCs w:val="20"/>
        </w:rPr>
        <w:t xml:space="preserve">If you answered yes, and checked at least one box, download the </w:t>
      </w:r>
      <w:r w:rsidRPr="007E747C">
        <w:rPr>
          <w:rFonts w:ascii="Tahoma" w:eastAsia="Times New Roman" w:hAnsi="Tahoma" w:cs="Tahoma"/>
          <w:b/>
          <w:bCs/>
          <w:spacing w:val="6"/>
          <w:sz w:val="20"/>
          <w:szCs w:val="20"/>
        </w:rPr>
        <w:t>Agency Prior Funding History form</w:t>
      </w:r>
      <w:r w:rsidRPr="007E747C">
        <w:rPr>
          <w:rFonts w:ascii="Tahoma" w:eastAsia="Times New Roman" w:hAnsi="Tahoma" w:cs="Tahoma"/>
          <w:spacing w:val="6"/>
          <w:sz w:val="20"/>
          <w:szCs w:val="20"/>
        </w:rPr>
        <w:t>, and complete it for any open contracts.</w:t>
      </w:r>
    </w:p>
    <w:p w14:paraId="38FA18BE" w14:textId="77777777" w:rsidR="007049E3" w:rsidRPr="002B07C3" w:rsidRDefault="007049E3" w:rsidP="007049E3">
      <w:pPr>
        <w:spacing w:after="0" w:line="240" w:lineRule="auto"/>
        <w:ind w:left="720"/>
        <w:rPr>
          <w:rFonts w:ascii="Tahoma" w:hAnsi="Tahoma" w:cs="Tahoma"/>
        </w:rPr>
      </w:pPr>
    </w:p>
    <w:bookmarkEnd w:id="0"/>
    <w:p w14:paraId="51472604" w14:textId="77777777" w:rsidR="002B07C3" w:rsidRPr="00104EF2" w:rsidRDefault="002B07C3" w:rsidP="002B07C3">
      <w:pPr>
        <w:pStyle w:val="ListParagraph"/>
        <w:numPr>
          <w:ilvl w:val="0"/>
          <w:numId w:val="1"/>
        </w:numPr>
        <w:spacing w:after="0" w:line="240" w:lineRule="auto"/>
        <w:rPr>
          <w:rFonts w:ascii="Tahoma" w:hAnsi="Tahoma" w:cs="Tahoma"/>
        </w:rPr>
      </w:pPr>
      <w:r>
        <w:rPr>
          <w:rFonts w:ascii="Tahoma" w:hAnsi="Tahoma" w:cs="Tahoma"/>
          <w:b/>
          <w:sz w:val="20"/>
          <w:szCs w:val="20"/>
        </w:rPr>
        <w:t>Internal Financial Oversight</w:t>
      </w:r>
      <w:r>
        <w:rPr>
          <w:rFonts w:ascii="Tahoma" w:hAnsi="Tahoma" w:cs="Tahoma"/>
          <w:sz w:val="20"/>
          <w:szCs w:val="20"/>
        </w:rPr>
        <w:t xml:space="preserve"> </w:t>
      </w:r>
      <w:r w:rsidRPr="00D8043C">
        <w:rPr>
          <w:rFonts w:ascii="Tahoma" w:eastAsia="Times New Roman" w:hAnsi="Tahoma" w:cs="Tahoma"/>
          <w:b/>
          <w:color w:val="808080" w:themeColor="background1" w:themeShade="80"/>
          <w:spacing w:val="6"/>
          <w:sz w:val="18"/>
          <w:szCs w:val="18"/>
        </w:rPr>
        <w:t>(Word Limit - 200)</w:t>
      </w:r>
      <w:r>
        <w:rPr>
          <w:rFonts w:ascii="Tahoma" w:eastAsia="Times New Roman" w:hAnsi="Tahoma" w:cs="Tahoma"/>
          <w:b/>
          <w:i/>
          <w:color w:val="808080" w:themeColor="background1" w:themeShade="80"/>
          <w:spacing w:val="6"/>
          <w:sz w:val="20"/>
          <w:szCs w:val="20"/>
        </w:rPr>
        <w:t xml:space="preserve"> </w:t>
      </w:r>
      <w:r>
        <w:rPr>
          <w:rFonts w:ascii="Tahoma" w:eastAsia="Times New Roman" w:hAnsi="Tahoma" w:cs="Tahoma"/>
          <w:spacing w:val="6"/>
          <w:sz w:val="20"/>
          <w:szCs w:val="20"/>
        </w:rPr>
        <w:t>– In the text box provided, describe the qualifications of the individual(s) responsible for the financial oversight of the organization, both staff and board members, and how this oversight happens.</w:t>
      </w:r>
    </w:p>
    <w:p w14:paraId="7DEE8E23" w14:textId="77777777" w:rsidR="001E46D9" w:rsidRPr="001E46D9" w:rsidRDefault="001E46D9" w:rsidP="001E46D9">
      <w:pPr>
        <w:pStyle w:val="ListParagraph"/>
        <w:rPr>
          <w:rFonts w:ascii="Tahoma" w:hAnsi="Tahoma" w:cs="Tahoma"/>
        </w:rPr>
      </w:pPr>
    </w:p>
    <w:p w14:paraId="43CFDC7C" w14:textId="577D4A3B" w:rsidR="001E46D9" w:rsidRPr="005A59AF" w:rsidRDefault="005A59AF" w:rsidP="00104EF2">
      <w:pPr>
        <w:pStyle w:val="ListParagraph"/>
        <w:numPr>
          <w:ilvl w:val="0"/>
          <w:numId w:val="1"/>
        </w:numPr>
        <w:spacing w:after="0" w:line="240" w:lineRule="auto"/>
        <w:rPr>
          <w:rFonts w:ascii="Tahoma" w:hAnsi="Tahoma" w:cs="Tahoma"/>
        </w:rPr>
      </w:pPr>
      <w:r>
        <w:rPr>
          <w:rFonts w:ascii="Tahoma" w:hAnsi="Tahoma" w:cs="Tahoma"/>
          <w:b/>
          <w:sz w:val="20"/>
          <w:szCs w:val="20"/>
        </w:rPr>
        <w:t>External Financial Oversight</w:t>
      </w:r>
      <w:r>
        <w:rPr>
          <w:rFonts w:ascii="Tahoma" w:hAnsi="Tahoma" w:cs="Tahoma"/>
          <w:sz w:val="20"/>
          <w:szCs w:val="20"/>
        </w:rPr>
        <w:t xml:space="preserve"> – From the </w:t>
      </w:r>
      <w:r w:rsidR="005E7E2B">
        <w:rPr>
          <w:rFonts w:ascii="Tahoma" w:hAnsi="Tahoma" w:cs="Tahoma"/>
          <w:sz w:val="20"/>
          <w:szCs w:val="20"/>
        </w:rPr>
        <w:t>drop-down</w:t>
      </w:r>
      <w:r>
        <w:rPr>
          <w:rFonts w:ascii="Tahoma" w:hAnsi="Tahoma" w:cs="Tahoma"/>
          <w:sz w:val="20"/>
          <w:szCs w:val="20"/>
        </w:rPr>
        <w:t xml:space="preserve"> list, select the type of outside oversight your organization typically receives.</w:t>
      </w:r>
    </w:p>
    <w:p w14:paraId="184A5FFC" w14:textId="77777777" w:rsidR="005A59AF" w:rsidRPr="005A59AF" w:rsidRDefault="005A59AF" w:rsidP="005A59AF">
      <w:pPr>
        <w:pStyle w:val="ListParagraph"/>
        <w:rPr>
          <w:rFonts w:ascii="Tahoma" w:hAnsi="Tahoma" w:cs="Tahoma"/>
        </w:rPr>
      </w:pPr>
    </w:p>
    <w:p w14:paraId="7850FF57" w14:textId="16C5B8F3" w:rsidR="005A59AF" w:rsidRPr="005A59AF" w:rsidRDefault="005A59AF" w:rsidP="00104EF2">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Audit</w:t>
      </w:r>
      <w:r>
        <w:rPr>
          <w:rFonts w:ascii="Tahoma" w:hAnsi="Tahoma" w:cs="Tahoma"/>
          <w:sz w:val="20"/>
          <w:szCs w:val="20"/>
        </w:rPr>
        <w:t xml:space="preserve"> – Did your organization receive an audit, financial review, or compilation, including management letter? If yes, complete a, b, and c. If no</w:t>
      </w:r>
      <w:r w:rsidR="001C47CF">
        <w:rPr>
          <w:rFonts w:ascii="Tahoma" w:hAnsi="Tahoma" w:cs="Tahoma"/>
          <w:sz w:val="20"/>
          <w:szCs w:val="20"/>
        </w:rPr>
        <w:t>,</w:t>
      </w:r>
      <w:r>
        <w:rPr>
          <w:rFonts w:ascii="Tahoma" w:hAnsi="Tahoma" w:cs="Tahoma"/>
          <w:sz w:val="20"/>
          <w:szCs w:val="20"/>
        </w:rPr>
        <w:t xml:space="preserve"> state why.</w:t>
      </w:r>
    </w:p>
    <w:p w14:paraId="5660A0AB" w14:textId="77777777" w:rsidR="005A59AF" w:rsidRPr="005A59AF" w:rsidRDefault="005A59AF" w:rsidP="005A59AF">
      <w:pPr>
        <w:pStyle w:val="ListParagraph"/>
        <w:rPr>
          <w:rFonts w:ascii="Tahoma" w:hAnsi="Tahoma" w:cs="Tahoma"/>
          <w:sz w:val="20"/>
          <w:szCs w:val="20"/>
        </w:rPr>
      </w:pPr>
    </w:p>
    <w:p w14:paraId="5400A7E5" w14:textId="77777777" w:rsidR="005A59AF" w:rsidRPr="00B704A6" w:rsidRDefault="005A59AF" w:rsidP="009A0B43">
      <w:pPr>
        <w:pStyle w:val="ListParagraph"/>
        <w:numPr>
          <w:ilvl w:val="0"/>
          <w:numId w:val="24"/>
        </w:numPr>
        <w:spacing w:after="0" w:line="240" w:lineRule="auto"/>
        <w:ind w:left="1440"/>
        <w:rPr>
          <w:rFonts w:ascii="Tahoma" w:eastAsia="Times New Roman" w:hAnsi="Tahoma" w:cs="Tahoma"/>
          <w:sz w:val="20"/>
          <w:szCs w:val="20"/>
        </w:rPr>
      </w:pPr>
      <w:r w:rsidRPr="00B704A6">
        <w:rPr>
          <w:rFonts w:ascii="Tahoma" w:eastAsia="Times New Roman" w:hAnsi="Tahoma" w:cs="Tahoma"/>
          <w:sz w:val="20"/>
          <w:szCs w:val="20"/>
        </w:rPr>
        <w:lastRenderedPageBreak/>
        <w:t>Upload your organization’s most recent audit, financial review, or compilation, including management letter.</w:t>
      </w:r>
    </w:p>
    <w:p w14:paraId="3835EBFC" w14:textId="77777777" w:rsidR="001D1BFB" w:rsidRPr="00B704A6" w:rsidRDefault="006113CC" w:rsidP="009A0B43">
      <w:pPr>
        <w:pStyle w:val="ListParagraph"/>
        <w:numPr>
          <w:ilvl w:val="0"/>
          <w:numId w:val="24"/>
        </w:numPr>
        <w:spacing w:after="0" w:line="240" w:lineRule="auto"/>
        <w:ind w:left="1440"/>
        <w:rPr>
          <w:rFonts w:ascii="Tahoma" w:eastAsia="Times New Roman" w:hAnsi="Tahoma" w:cs="Tahoma"/>
          <w:sz w:val="20"/>
          <w:szCs w:val="20"/>
        </w:rPr>
      </w:pPr>
      <w:r w:rsidRPr="00B704A6">
        <w:rPr>
          <w:rFonts w:ascii="Tahoma" w:eastAsia="Times New Roman" w:hAnsi="Tahoma" w:cs="Tahoma"/>
          <w:sz w:val="20"/>
          <w:szCs w:val="20"/>
        </w:rPr>
        <w:t>Audit Type – Indicate if your last audit was a single or program-specific audit. Organizations that receive $750,000 or more in federal funds in a fiscal year must have a single audit conducted in accordance with 2 CFR §200.514, Scope of audit, except when it elects to have a program-specific audit.</w:t>
      </w:r>
    </w:p>
    <w:p w14:paraId="07AAFCB0" w14:textId="77777777" w:rsidR="006113CC" w:rsidRPr="00B704A6" w:rsidRDefault="006113CC" w:rsidP="009A0B43">
      <w:pPr>
        <w:pStyle w:val="ListParagraph"/>
        <w:numPr>
          <w:ilvl w:val="0"/>
          <w:numId w:val="24"/>
        </w:numPr>
        <w:spacing w:after="0" w:line="240" w:lineRule="auto"/>
        <w:ind w:left="1440"/>
        <w:rPr>
          <w:rFonts w:ascii="Tahoma" w:eastAsia="Times New Roman" w:hAnsi="Tahoma" w:cs="Tahoma"/>
          <w:sz w:val="20"/>
          <w:szCs w:val="20"/>
        </w:rPr>
      </w:pPr>
      <w:r w:rsidRPr="00B704A6">
        <w:rPr>
          <w:rFonts w:ascii="Tahoma" w:eastAsia="Times New Roman" w:hAnsi="Tahoma" w:cs="Tahoma"/>
          <w:sz w:val="20"/>
          <w:szCs w:val="20"/>
        </w:rPr>
        <w:t>Audit Findings – Indicate if there were any finding or concerns in your most recent audit</w:t>
      </w:r>
      <w:r w:rsidR="00290AA3" w:rsidRPr="00B704A6">
        <w:rPr>
          <w:rFonts w:ascii="Tahoma" w:eastAsia="Times New Roman" w:hAnsi="Tahoma" w:cs="Tahoma"/>
          <w:sz w:val="20"/>
          <w:szCs w:val="20"/>
        </w:rPr>
        <w:t>. Please explain and cite any improvements that resulted from your agency’s response to the audit.</w:t>
      </w:r>
    </w:p>
    <w:p w14:paraId="45ACB31F" w14:textId="77777777" w:rsidR="00B704A6" w:rsidRDefault="00B704A6" w:rsidP="00B704A6">
      <w:pPr>
        <w:spacing w:after="0" w:line="240" w:lineRule="auto"/>
        <w:rPr>
          <w:rFonts w:ascii="Tahoma" w:hAnsi="Tahoma" w:cs="Tahoma"/>
          <w:sz w:val="20"/>
          <w:szCs w:val="20"/>
        </w:rPr>
      </w:pPr>
    </w:p>
    <w:p w14:paraId="0D60752C" w14:textId="77777777" w:rsidR="008F057D" w:rsidRDefault="00B704A6" w:rsidP="00B704A6">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 xml:space="preserve">Litigation/Audit Findings </w:t>
      </w:r>
      <w:r w:rsidRPr="00D8043C">
        <w:rPr>
          <w:rFonts w:ascii="Tahoma" w:eastAsia="Times New Roman" w:hAnsi="Tahoma" w:cs="Tahoma"/>
          <w:b/>
          <w:color w:val="808080" w:themeColor="background1" w:themeShade="80"/>
          <w:spacing w:val="6"/>
          <w:sz w:val="18"/>
          <w:szCs w:val="18"/>
        </w:rPr>
        <w:t>(Word Limit - 200)</w:t>
      </w:r>
      <w:r>
        <w:rPr>
          <w:rFonts w:ascii="Tahoma" w:hAnsi="Tahoma" w:cs="Tahoma"/>
          <w:sz w:val="20"/>
          <w:szCs w:val="20"/>
        </w:rPr>
        <w:t xml:space="preserve"> – Indicate whether your organization have any litigation, IRS problems or unresolved audit findings. </w:t>
      </w:r>
    </w:p>
    <w:p w14:paraId="487BC258" w14:textId="77777777" w:rsidR="00B704A6" w:rsidRPr="008F057D" w:rsidRDefault="00B704A6" w:rsidP="009A0B43">
      <w:pPr>
        <w:pStyle w:val="ListParagraph"/>
        <w:numPr>
          <w:ilvl w:val="0"/>
          <w:numId w:val="25"/>
        </w:numPr>
        <w:spacing w:after="0" w:line="240" w:lineRule="auto"/>
        <w:ind w:left="1440"/>
        <w:rPr>
          <w:rFonts w:ascii="Tahoma" w:eastAsia="Times New Roman" w:hAnsi="Tahoma" w:cs="Tahoma"/>
          <w:sz w:val="20"/>
          <w:szCs w:val="20"/>
        </w:rPr>
      </w:pPr>
      <w:r w:rsidRPr="008F057D">
        <w:rPr>
          <w:rFonts w:ascii="Tahoma" w:eastAsia="Times New Roman" w:hAnsi="Tahoma" w:cs="Tahoma"/>
          <w:sz w:val="20"/>
          <w:szCs w:val="20"/>
        </w:rPr>
        <w:t xml:space="preserve">If yes, please explain the text box provided. </w:t>
      </w:r>
    </w:p>
    <w:p w14:paraId="4EDB8DFF" w14:textId="77777777" w:rsidR="00B704A6" w:rsidRDefault="00B704A6" w:rsidP="00B704A6">
      <w:pPr>
        <w:pStyle w:val="ListParagraph"/>
        <w:spacing w:after="0" w:line="240" w:lineRule="auto"/>
        <w:rPr>
          <w:rFonts w:ascii="Tahoma" w:hAnsi="Tahoma" w:cs="Tahoma"/>
          <w:sz w:val="20"/>
          <w:szCs w:val="20"/>
        </w:rPr>
      </w:pPr>
    </w:p>
    <w:p w14:paraId="0A6578E1" w14:textId="05E02296" w:rsidR="001877CF" w:rsidRPr="001877CF" w:rsidRDefault="001877CF" w:rsidP="001877CF">
      <w:pPr>
        <w:pStyle w:val="Heading2"/>
      </w:pPr>
      <w:r>
        <w:t>Task Page 3</w:t>
      </w:r>
    </w:p>
    <w:p w14:paraId="57E35C48" w14:textId="35013545" w:rsidR="00B704A6" w:rsidRDefault="00B704A6" w:rsidP="00B704A6">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Financial Contact</w:t>
      </w:r>
      <w:r>
        <w:rPr>
          <w:rFonts w:ascii="Tahoma" w:hAnsi="Tahoma" w:cs="Tahoma"/>
          <w:sz w:val="20"/>
          <w:szCs w:val="20"/>
        </w:rPr>
        <w:t xml:space="preserve"> –</w:t>
      </w:r>
      <w:r w:rsidR="00C43E71">
        <w:rPr>
          <w:rFonts w:ascii="Tahoma" w:hAnsi="Tahoma" w:cs="Tahoma"/>
          <w:sz w:val="20"/>
          <w:szCs w:val="20"/>
        </w:rPr>
        <w:t xml:space="preserve"> </w:t>
      </w:r>
      <w:r w:rsidR="003F2860">
        <w:rPr>
          <w:rFonts w:ascii="Tahoma" w:hAnsi="Tahoma" w:cs="Tahoma"/>
          <w:sz w:val="20"/>
          <w:szCs w:val="20"/>
        </w:rPr>
        <w:t>Please provide</w:t>
      </w:r>
      <w:r>
        <w:rPr>
          <w:rFonts w:ascii="Tahoma" w:hAnsi="Tahoma" w:cs="Tahoma"/>
          <w:sz w:val="20"/>
          <w:szCs w:val="20"/>
        </w:rPr>
        <w:t xml:space="preserve"> your agency’s accountant/bookkeeper contact information.</w:t>
      </w:r>
    </w:p>
    <w:p w14:paraId="48581E88" w14:textId="77777777" w:rsidR="00B33200" w:rsidRPr="00B33200" w:rsidRDefault="00B33200" w:rsidP="00B33200">
      <w:pPr>
        <w:pStyle w:val="ListParagraph"/>
        <w:rPr>
          <w:rFonts w:ascii="Tahoma" w:hAnsi="Tahoma" w:cs="Tahoma"/>
          <w:sz w:val="20"/>
          <w:szCs w:val="20"/>
        </w:rPr>
      </w:pPr>
    </w:p>
    <w:p w14:paraId="77982237" w14:textId="77777777" w:rsidR="00B33200" w:rsidRDefault="00B33200" w:rsidP="008F057D">
      <w:pPr>
        <w:pStyle w:val="ListParagraph"/>
        <w:numPr>
          <w:ilvl w:val="0"/>
          <w:numId w:val="1"/>
        </w:numPr>
        <w:spacing w:before="240" w:after="0" w:line="240" w:lineRule="auto"/>
        <w:rPr>
          <w:rFonts w:ascii="Tahoma" w:hAnsi="Tahoma" w:cs="Tahoma"/>
          <w:sz w:val="20"/>
          <w:szCs w:val="20"/>
        </w:rPr>
      </w:pPr>
      <w:r>
        <w:rPr>
          <w:rFonts w:ascii="Tahoma" w:hAnsi="Tahoma" w:cs="Tahoma"/>
          <w:b/>
          <w:sz w:val="20"/>
          <w:szCs w:val="20"/>
        </w:rPr>
        <w:t>IRS 990</w:t>
      </w:r>
      <w:r>
        <w:rPr>
          <w:rFonts w:ascii="Tahoma" w:hAnsi="Tahoma" w:cs="Tahoma"/>
          <w:sz w:val="20"/>
          <w:szCs w:val="20"/>
        </w:rPr>
        <w:t xml:space="preserve"> - Indicate if your organization files an IRS 990 tax return.</w:t>
      </w:r>
    </w:p>
    <w:p w14:paraId="22659DE1" w14:textId="77777777" w:rsidR="008F057D" w:rsidRPr="008F057D" w:rsidRDefault="008F057D" w:rsidP="009A0B43">
      <w:pPr>
        <w:pStyle w:val="ListParagraph"/>
        <w:numPr>
          <w:ilvl w:val="0"/>
          <w:numId w:val="27"/>
        </w:numPr>
        <w:spacing w:after="0" w:line="240" w:lineRule="auto"/>
        <w:ind w:left="1440"/>
        <w:rPr>
          <w:rFonts w:ascii="Tahoma" w:eastAsia="Times New Roman" w:hAnsi="Tahoma" w:cs="Tahoma"/>
          <w:sz w:val="20"/>
          <w:szCs w:val="20"/>
        </w:rPr>
      </w:pPr>
      <w:r w:rsidRPr="008F057D">
        <w:rPr>
          <w:rFonts w:ascii="Tahoma" w:eastAsia="Times New Roman" w:hAnsi="Tahoma" w:cs="Tahoma"/>
          <w:sz w:val="20"/>
          <w:szCs w:val="20"/>
        </w:rPr>
        <w:t>If yes, upload your most recent IRS 990 tax return.</w:t>
      </w:r>
    </w:p>
    <w:p w14:paraId="2F668AFE" w14:textId="77777777" w:rsidR="00B33200" w:rsidRPr="00B33200" w:rsidRDefault="00B33200" w:rsidP="00B33200">
      <w:pPr>
        <w:pStyle w:val="ListParagraph"/>
        <w:rPr>
          <w:rFonts w:ascii="Tahoma" w:hAnsi="Tahoma" w:cs="Tahoma"/>
          <w:sz w:val="20"/>
          <w:szCs w:val="20"/>
        </w:rPr>
      </w:pPr>
    </w:p>
    <w:p w14:paraId="0BEF0C57" w14:textId="77777777" w:rsidR="00B33200" w:rsidRDefault="004875F1" w:rsidP="00B704A6">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Annual Report</w:t>
      </w:r>
      <w:r>
        <w:rPr>
          <w:rFonts w:ascii="Tahoma" w:hAnsi="Tahoma" w:cs="Tahoma"/>
          <w:sz w:val="20"/>
          <w:szCs w:val="20"/>
        </w:rPr>
        <w:t xml:space="preserve"> – Indicate if your organization produces an annual report that is made available to the public.</w:t>
      </w:r>
    </w:p>
    <w:p w14:paraId="6CB925D1" w14:textId="77777777" w:rsidR="008F057D" w:rsidRPr="008F057D" w:rsidRDefault="008F057D" w:rsidP="009A0B43">
      <w:pPr>
        <w:pStyle w:val="ListParagraph"/>
        <w:numPr>
          <w:ilvl w:val="0"/>
          <w:numId w:val="26"/>
        </w:numPr>
        <w:spacing w:after="0" w:line="240" w:lineRule="auto"/>
        <w:ind w:left="1440"/>
        <w:rPr>
          <w:rFonts w:ascii="Tahoma" w:eastAsia="Times New Roman" w:hAnsi="Tahoma" w:cs="Tahoma"/>
          <w:sz w:val="20"/>
          <w:szCs w:val="20"/>
        </w:rPr>
      </w:pPr>
      <w:r w:rsidRPr="008F057D">
        <w:rPr>
          <w:rFonts w:ascii="Tahoma" w:eastAsia="Times New Roman" w:hAnsi="Tahoma" w:cs="Tahoma"/>
          <w:sz w:val="20"/>
          <w:szCs w:val="20"/>
        </w:rPr>
        <w:t>If yes, upload your annual report.</w:t>
      </w:r>
    </w:p>
    <w:p w14:paraId="15ECB651" w14:textId="77777777" w:rsidR="004875F1" w:rsidRPr="004875F1" w:rsidRDefault="004875F1" w:rsidP="004875F1">
      <w:pPr>
        <w:pStyle w:val="ListParagraph"/>
        <w:rPr>
          <w:rFonts w:ascii="Tahoma" w:hAnsi="Tahoma" w:cs="Tahoma"/>
          <w:sz w:val="20"/>
          <w:szCs w:val="20"/>
        </w:rPr>
      </w:pPr>
    </w:p>
    <w:p w14:paraId="351B10C7" w14:textId="77845467" w:rsidR="004875F1" w:rsidRDefault="004875F1" w:rsidP="00B704A6">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 xml:space="preserve">Allowable Costs </w:t>
      </w:r>
      <w:r>
        <w:rPr>
          <w:rFonts w:ascii="Tahoma" w:hAnsi="Tahoma" w:cs="Tahoma"/>
          <w:sz w:val="20"/>
          <w:szCs w:val="20"/>
        </w:rPr>
        <w:t xml:space="preserve">– </w:t>
      </w:r>
      <w:r w:rsidR="00B510FF">
        <w:rPr>
          <w:rFonts w:ascii="Tahoma" w:hAnsi="Tahoma" w:cs="Tahoma"/>
          <w:sz w:val="20"/>
          <w:szCs w:val="20"/>
        </w:rPr>
        <w:t>If applying for CDBG</w:t>
      </w:r>
      <w:r w:rsidR="00734AC2">
        <w:rPr>
          <w:rFonts w:ascii="Tahoma" w:hAnsi="Tahoma" w:cs="Tahoma"/>
          <w:sz w:val="20"/>
          <w:szCs w:val="20"/>
        </w:rPr>
        <w:t xml:space="preserve"> or </w:t>
      </w:r>
      <w:r w:rsidR="00B510FF">
        <w:rPr>
          <w:rFonts w:ascii="Tahoma" w:hAnsi="Tahoma" w:cs="Tahoma"/>
          <w:sz w:val="20"/>
          <w:szCs w:val="20"/>
        </w:rPr>
        <w:t>HOME</w:t>
      </w:r>
      <w:r w:rsidR="00734AC2">
        <w:rPr>
          <w:rFonts w:ascii="Tahoma" w:hAnsi="Tahoma" w:cs="Tahoma"/>
          <w:sz w:val="20"/>
          <w:szCs w:val="20"/>
        </w:rPr>
        <w:t xml:space="preserve">, </w:t>
      </w:r>
      <w:r>
        <w:rPr>
          <w:rFonts w:ascii="Tahoma" w:hAnsi="Tahoma" w:cs="Tahoma"/>
          <w:sz w:val="20"/>
          <w:szCs w:val="20"/>
        </w:rPr>
        <w:t xml:space="preserve">Indicate </w:t>
      </w:r>
      <w:r w:rsidR="00204FCA">
        <w:rPr>
          <w:rFonts w:ascii="Tahoma" w:hAnsi="Tahoma" w:cs="Tahoma"/>
          <w:sz w:val="20"/>
          <w:szCs w:val="20"/>
        </w:rPr>
        <w:t xml:space="preserve">by marking yes or no </w:t>
      </w:r>
      <w:r>
        <w:rPr>
          <w:rFonts w:ascii="Tahoma" w:hAnsi="Tahoma" w:cs="Tahoma"/>
          <w:sz w:val="20"/>
          <w:szCs w:val="20"/>
        </w:rPr>
        <w:t>if your organization is familiar with procedures for the determination and allowance of costs in connection with federal grants and contracts in accordance with 2 CFR Part 200.</w:t>
      </w:r>
      <w:r w:rsidR="003F2860">
        <w:rPr>
          <w:rFonts w:ascii="Tahoma" w:hAnsi="Tahoma" w:cs="Tahoma"/>
          <w:sz w:val="20"/>
          <w:szCs w:val="20"/>
        </w:rPr>
        <w:t xml:space="preserve"> This is applicable to agency’s applying for CDBG, HOME, and/or HOME-ARP funding. </w:t>
      </w:r>
    </w:p>
    <w:p w14:paraId="6A5F637A" w14:textId="77777777" w:rsidR="004875F1" w:rsidRPr="004875F1" w:rsidRDefault="004875F1" w:rsidP="004875F1">
      <w:pPr>
        <w:pStyle w:val="ListParagraph"/>
        <w:rPr>
          <w:rFonts w:ascii="Tahoma" w:hAnsi="Tahoma" w:cs="Tahoma"/>
          <w:sz w:val="20"/>
          <w:szCs w:val="20"/>
        </w:rPr>
      </w:pPr>
    </w:p>
    <w:p w14:paraId="68784092" w14:textId="52AE2540" w:rsidR="00313969" w:rsidRPr="00FE3243" w:rsidRDefault="004875F1" w:rsidP="00FE3243">
      <w:pPr>
        <w:pStyle w:val="ListParagraph"/>
        <w:numPr>
          <w:ilvl w:val="0"/>
          <w:numId w:val="1"/>
        </w:numPr>
        <w:spacing w:after="0" w:line="240" w:lineRule="auto"/>
        <w:rPr>
          <w:rFonts w:ascii="Tahoma" w:hAnsi="Tahoma" w:cs="Tahoma"/>
          <w:sz w:val="20"/>
          <w:szCs w:val="20"/>
        </w:rPr>
      </w:pPr>
      <w:r w:rsidRPr="00FE3243">
        <w:rPr>
          <w:rFonts w:ascii="Tahoma" w:hAnsi="Tahoma" w:cs="Tahoma"/>
          <w:b/>
          <w:sz w:val="20"/>
          <w:szCs w:val="20"/>
        </w:rPr>
        <w:t>Fiscal Control Policies &amp; Procedures</w:t>
      </w:r>
      <w:r w:rsidR="00964AAC" w:rsidRPr="00FE3243">
        <w:rPr>
          <w:rFonts w:ascii="Tahoma" w:hAnsi="Tahoma" w:cs="Tahoma"/>
          <w:b/>
          <w:sz w:val="20"/>
          <w:szCs w:val="20"/>
        </w:rPr>
        <w:t xml:space="preserve"> </w:t>
      </w:r>
      <w:r w:rsidR="008F057D" w:rsidRPr="00FE3243">
        <w:rPr>
          <w:rFonts w:ascii="Tahoma" w:hAnsi="Tahoma" w:cs="Tahoma"/>
          <w:sz w:val="20"/>
          <w:szCs w:val="20"/>
        </w:rPr>
        <w:t>–</w:t>
      </w:r>
      <w:r w:rsidR="00734AC2">
        <w:rPr>
          <w:rFonts w:ascii="Tahoma" w:hAnsi="Tahoma" w:cs="Tahoma"/>
          <w:sz w:val="20"/>
          <w:szCs w:val="20"/>
        </w:rPr>
        <w:t xml:space="preserve"> </w:t>
      </w:r>
      <w:r w:rsidR="00313969" w:rsidRPr="00FE3243">
        <w:rPr>
          <w:rFonts w:ascii="Tahoma" w:hAnsi="Tahoma" w:cs="Tahoma"/>
          <w:sz w:val="20"/>
          <w:szCs w:val="20"/>
        </w:rPr>
        <w:t xml:space="preserve">Policies and procedures should address cash controls, expenditure authorization process, separation of duties, banking, account reconciliation, budgetary controls, financial </w:t>
      </w:r>
      <w:r w:rsidR="00AE7AF6" w:rsidRPr="00FE3243">
        <w:rPr>
          <w:rFonts w:ascii="Tahoma" w:hAnsi="Tahoma" w:cs="Tahoma"/>
          <w:sz w:val="20"/>
          <w:szCs w:val="20"/>
        </w:rPr>
        <w:t>reporting,</w:t>
      </w:r>
      <w:r w:rsidR="00313969" w:rsidRPr="00FE3243">
        <w:rPr>
          <w:rFonts w:ascii="Tahoma" w:hAnsi="Tahoma" w:cs="Tahoma"/>
          <w:sz w:val="20"/>
          <w:szCs w:val="20"/>
        </w:rPr>
        <w:t xml:space="preserve"> and board oversight. If this information is contained is separate documents, combine into one document for upload.</w:t>
      </w:r>
      <w:r w:rsidR="00734AC2">
        <w:rPr>
          <w:rFonts w:ascii="Tahoma" w:hAnsi="Tahoma" w:cs="Tahoma"/>
          <w:sz w:val="20"/>
          <w:szCs w:val="20"/>
        </w:rPr>
        <w:t xml:space="preserve"> Upload the document.</w:t>
      </w:r>
    </w:p>
    <w:p w14:paraId="16EE9E7F" w14:textId="129B1B6C" w:rsidR="004875F1" w:rsidRPr="009C6EE9" w:rsidRDefault="009313AB" w:rsidP="009C6EE9">
      <w:pPr>
        <w:pStyle w:val="ListParagraph"/>
        <w:numPr>
          <w:ilvl w:val="0"/>
          <w:numId w:val="18"/>
        </w:numPr>
        <w:spacing w:after="0" w:line="240" w:lineRule="auto"/>
        <w:ind w:left="1440"/>
        <w:rPr>
          <w:rFonts w:ascii="Tahoma" w:eastAsia="Times New Roman" w:hAnsi="Tahoma" w:cs="Tahoma"/>
          <w:sz w:val="20"/>
          <w:szCs w:val="20"/>
        </w:rPr>
      </w:pPr>
      <w:r w:rsidRPr="009313AB">
        <w:rPr>
          <w:rFonts w:ascii="Tahoma" w:hAnsi="Tahoma" w:cs="Tahoma"/>
          <w:sz w:val="20"/>
          <w:szCs w:val="20"/>
        </w:rPr>
        <w:t>Enter the date of board approval; if not Board approved leave blank.</w:t>
      </w:r>
    </w:p>
    <w:p w14:paraId="6377B561" w14:textId="77777777" w:rsidR="009C6EE9" w:rsidRPr="009C6EE9" w:rsidRDefault="009C6EE9" w:rsidP="009C6EE9">
      <w:pPr>
        <w:pStyle w:val="ListParagraph"/>
        <w:spacing w:after="0" w:line="240" w:lineRule="auto"/>
        <w:ind w:left="1440"/>
        <w:rPr>
          <w:rFonts w:ascii="Tahoma" w:eastAsia="Times New Roman" w:hAnsi="Tahoma" w:cs="Tahoma"/>
          <w:sz w:val="20"/>
          <w:szCs w:val="20"/>
        </w:rPr>
      </w:pPr>
    </w:p>
    <w:p w14:paraId="5B433252" w14:textId="517CE77E" w:rsidR="00313969" w:rsidRDefault="004875F1" w:rsidP="00313969">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Procurement (Purchasing) Policies &amp; Procedures</w:t>
      </w:r>
      <w:r w:rsidR="00964AAC">
        <w:rPr>
          <w:rFonts w:ascii="Tahoma" w:hAnsi="Tahoma" w:cs="Tahoma"/>
          <w:b/>
          <w:sz w:val="20"/>
          <w:szCs w:val="20"/>
        </w:rPr>
        <w:t xml:space="preserve"> </w:t>
      </w:r>
      <w:r w:rsidR="00964AAC">
        <w:rPr>
          <w:rFonts w:ascii="Tahoma" w:hAnsi="Tahoma" w:cs="Tahoma"/>
          <w:sz w:val="20"/>
          <w:szCs w:val="20"/>
        </w:rPr>
        <w:t>–</w:t>
      </w:r>
      <w:r w:rsidR="00EB3D93">
        <w:rPr>
          <w:rFonts w:ascii="Tahoma" w:hAnsi="Tahoma" w:cs="Tahoma"/>
          <w:sz w:val="20"/>
          <w:szCs w:val="20"/>
        </w:rPr>
        <w:t xml:space="preserve"> </w:t>
      </w:r>
      <w:r w:rsidR="00313969">
        <w:rPr>
          <w:rFonts w:ascii="Tahoma" w:hAnsi="Tahoma" w:cs="Tahoma"/>
          <w:sz w:val="20"/>
          <w:szCs w:val="20"/>
        </w:rPr>
        <w:t>Policies and procedures should address standards used for purchasing goods and services, and competitive process used to obtain best quality and price. Procurement policies must comply with the requirements of 2 CFR Part 200 if CDBG</w:t>
      </w:r>
      <w:r w:rsidR="00087E0B">
        <w:rPr>
          <w:rFonts w:ascii="Tahoma" w:hAnsi="Tahoma" w:cs="Tahoma"/>
          <w:sz w:val="20"/>
          <w:szCs w:val="20"/>
        </w:rPr>
        <w:t xml:space="preserve"> or HOME</w:t>
      </w:r>
      <w:r w:rsidR="00313969">
        <w:rPr>
          <w:rFonts w:ascii="Tahoma" w:hAnsi="Tahoma" w:cs="Tahoma"/>
          <w:sz w:val="20"/>
          <w:szCs w:val="20"/>
        </w:rPr>
        <w:t xml:space="preserve"> funds are used for purchases.</w:t>
      </w:r>
      <w:r w:rsidR="00734AC2">
        <w:rPr>
          <w:rFonts w:ascii="Tahoma" w:hAnsi="Tahoma" w:cs="Tahoma"/>
          <w:sz w:val="20"/>
          <w:szCs w:val="20"/>
        </w:rPr>
        <w:t xml:space="preserve"> Upload the document. </w:t>
      </w:r>
    </w:p>
    <w:p w14:paraId="24E48629" w14:textId="77777777" w:rsidR="009313AB" w:rsidRPr="009313AB" w:rsidRDefault="009313AB" w:rsidP="009313AB">
      <w:pPr>
        <w:pStyle w:val="ListParagraph"/>
        <w:numPr>
          <w:ilvl w:val="1"/>
          <w:numId w:val="1"/>
        </w:numPr>
        <w:spacing w:after="0" w:line="240" w:lineRule="auto"/>
        <w:rPr>
          <w:rFonts w:ascii="Tahoma" w:eastAsia="Times New Roman" w:hAnsi="Tahoma" w:cs="Tahoma"/>
          <w:sz w:val="20"/>
          <w:szCs w:val="20"/>
        </w:rPr>
      </w:pPr>
      <w:r>
        <w:rPr>
          <w:rFonts w:ascii="Tahoma" w:hAnsi="Tahoma" w:cs="Tahoma"/>
          <w:sz w:val="20"/>
          <w:szCs w:val="20"/>
        </w:rPr>
        <w:t>Enter the date of board approval; if not Board approved leave blank.</w:t>
      </w:r>
    </w:p>
    <w:p w14:paraId="6DFBA77D" w14:textId="77777777" w:rsidR="004875F1" w:rsidRPr="004875F1" w:rsidRDefault="004875F1" w:rsidP="004875F1">
      <w:pPr>
        <w:pStyle w:val="ListParagraph"/>
        <w:rPr>
          <w:rFonts w:ascii="Tahoma" w:hAnsi="Tahoma" w:cs="Tahoma"/>
          <w:sz w:val="20"/>
          <w:szCs w:val="20"/>
        </w:rPr>
      </w:pPr>
    </w:p>
    <w:p w14:paraId="6A554E85" w14:textId="77777777" w:rsidR="004875F1" w:rsidRDefault="004875F1" w:rsidP="00B704A6">
      <w:pPr>
        <w:pStyle w:val="ListParagraph"/>
        <w:numPr>
          <w:ilvl w:val="0"/>
          <w:numId w:val="1"/>
        </w:numPr>
        <w:spacing w:after="0" w:line="240" w:lineRule="auto"/>
        <w:rPr>
          <w:rFonts w:ascii="Tahoma" w:hAnsi="Tahoma" w:cs="Tahoma"/>
          <w:sz w:val="20"/>
          <w:szCs w:val="20"/>
        </w:rPr>
      </w:pPr>
      <w:r>
        <w:rPr>
          <w:rFonts w:ascii="Tahoma" w:hAnsi="Tahoma" w:cs="Tahoma"/>
          <w:b/>
          <w:sz w:val="20"/>
          <w:szCs w:val="20"/>
        </w:rPr>
        <w:t>Non-Discrimination Policies &amp; Procedures</w:t>
      </w:r>
      <w:r w:rsidR="00EB3D93">
        <w:rPr>
          <w:rFonts w:ascii="Tahoma" w:hAnsi="Tahoma" w:cs="Tahoma"/>
          <w:b/>
          <w:sz w:val="20"/>
          <w:szCs w:val="20"/>
        </w:rPr>
        <w:t xml:space="preserve"> </w:t>
      </w:r>
      <w:r w:rsidR="00EB3D93">
        <w:rPr>
          <w:rFonts w:ascii="Tahoma" w:hAnsi="Tahoma" w:cs="Tahoma"/>
          <w:sz w:val="20"/>
          <w:szCs w:val="20"/>
        </w:rPr>
        <w:t>– Policies and procedures should cover employees, volunteers and clients/tenants.</w:t>
      </w:r>
    </w:p>
    <w:p w14:paraId="65B24052" w14:textId="182EEFF5" w:rsidR="00204FCA" w:rsidRDefault="00B510FF" w:rsidP="00204FCA">
      <w:pPr>
        <w:pStyle w:val="ListParagraph"/>
        <w:numPr>
          <w:ilvl w:val="0"/>
          <w:numId w:val="28"/>
        </w:numPr>
        <w:spacing w:after="0" w:line="240" w:lineRule="auto"/>
        <w:ind w:left="1440"/>
        <w:rPr>
          <w:rFonts w:ascii="Tahoma" w:hAnsi="Tahoma" w:cs="Tahoma"/>
          <w:sz w:val="20"/>
          <w:szCs w:val="20"/>
        </w:rPr>
      </w:pPr>
      <w:r>
        <w:rPr>
          <w:rFonts w:ascii="Tahoma" w:hAnsi="Tahoma" w:cs="Tahoma"/>
          <w:sz w:val="20"/>
          <w:szCs w:val="20"/>
        </w:rPr>
        <w:t>Upload</w:t>
      </w:r>
      <w:r w:rsidR="00204FCA">
        <w:rPr>
          <w:rFonts w:ascii="Tahoma" w:hAnsi="Tahoma" w:cs="Tahoma"/>
          <w:sz w:val="20"/>
          <w:szCs w:val="20"/>
        </w:rPr>
        <w:t xml:space="preserve"> a copy of your organization’s most current </w:t>
      </w:r>
      <w:r w:rsidR="00181F5A">
        <w:rPr>
          <w:rFonts w:ascii="Tahoma" w:hAnsi="Tahoma" w:cs="Tahoma"/>
          <w:sz w:val="20"/>
          <w:szCs w:val="20"/>
        </w:rPr>
        <w:t>Non-Discrimination</w:t>
      </w:r>
      <w:r w:rsidR="00204FCA">
        <w:rPr>
          <w:rFonts w:ascii="Tahoma" w:hAnsi="Tahoma" w:cs="Tahoma"/>
          <w:sz w:val="20"/>
          <w:szCs w:val="20"/>
        </w:rPr>
        <w:t xml:space="preserve"> Policies &amp; Procedures.</w:t>
      </w:r>
    </w:p>
    <w:p w14:paraId="151DEED9" w14:textId="77777777" w:rsidR="00181F5A" w:rsidRPr="006A0D46" w:rsidRDefault="00204FCA" w:rsidP="00B510FF">
      <w:pPr>
        <w:pStyle w:val="ListParagraph"/>
        <w:numPr>
          <w:ilvl w:val="0"/>
          <w:numId w:val="29"/>
        </w:numPr>
        <w:spacing w:after="0" w:line="240" w:lineRule="auto"/>
        <w:ind w:left="1440"/>
        <w:rPr>
          <w:rFonts w:ascii="Tahoma" w:eastAsia="Times New Roman" w:hAnsi="Tahoma" w:cs="Tahoma"/>
          <w:sz w:val="20"/>
          <w:szCs w:val="20"/>
        </w:rPr>
      </w:pPr>
      <w:r w:rsidRPr="00B510FF">
        <w:rPr>
          <w:rFonts w:ascii="Tahoma" w:hAnsi="Tahoma" w:cs="Tahoma"/>
          <w:sz w:val="20"/>
          <w:szCs w:val="20"/>
        </w:rPr>
        <w:t>Enter the date of board approval; if not Board approved leave blank.</w:t>
      </w:r>
    </w:p>
    <w:p w14:paraId="48367671" w14:textId="77777777" w:rsidR="006A0D46" w:rsidRPr="00B510FF" w:rsidRDefault="006A0D46" w:rsidP="006A0D46">
      <w:pPr>
        <w:pStyle w:val="ListParagraph"/>
        <w:spacing w:after="0" w:line="240" w:lineRule="auto"/>
        <w:ind w:left="1440"/>
        <w:rPr>
          <w:rFonts w:ascii="Tahoma" w:eastAsia="Times New Roman" w:hAnsi="Tahoma" w:cs="Tahoma"/>
          <w:sz w:val="20"/>
          <w:szCs w:val="20"/>
        </w:rPr>
      </w:pPr>
    </w:p>
    <w:p w14:paraId="3860BC9F" w14:textId="62197A61" w:rsidR="00181F5A" w:rsidRPr="00106DE2" w:rsidRDefault="00181F5A" w:rsidP="00181F5A">
      <w:pPr>
        <w:pStyle w:val="ListParagraph"/>
        <w:numPr>
          <w:ilvl w:val="0"/>
          <w:numId w:val="29"/>
        </w:numPr>
        <w:spacing w:after="0" w:line="240" w:lineRule="auto"/>
        <w:ind w:left="1440"/>
        <w:rPr>
          <w:rFonts w:ascii="Tahoma" w:eastAsia="Times New Roman" w:hAnsi="Tahoma" w:cs="Tahoma"/>
          <w:sz w:val="20"/>
          <w:szCs w:val="20"/>
        </w:rPr>
      </w:pPr>
      <w:r w:rsidRPr="006A0D46">
        <w:rPr>
          <w:rFonts w:ascii="Tahoma" w:eastAsia="Times New Roman" w:hAnsi="Tahoma" w:cs="Tahoma"/>
          <w:spacing w:val="6"/>
          <w:sz w:val="20"/>
          <w:szCs w:val="20"/>
        </w:rPr>
        <w:t xml:space="preserve">By checking below, I understand that my program </w:t>
      </w:r>
      <w:r w:rsidR="00247126" w:rsidRPr="006A0D46">
        <w:rPr>
          <w:rFonts w:ascii="Tahoma" w:eastAsia="Times New Roman" w:hAnsi="Tahoma" w:cs="Tahoma"/>
          <w:spacing w:val="6"/>
          <w:sz w:val="20"/>
          <w:szCs w:val="20"/>
        </w:rPr>
        <w:t>can</w:t>
      </w:r>
      <w:r w:rsidRPr="006A0D46">
        <w:rPr>
          <w:rFonts w:ascii="Tahoma" w:eastAsia="Times New Roman" w:hAnsi="Tahoma" w:cs="Tahoma"/>
          <w:spacing w:val="6"/>
          <w:sz w:val="20"/>
          <w:szCs w:val="20"/>
        </w:rPr>
        <w:t xml:space="preserve">not </w:t>
      </w:r>
      <w:r w:rsidRPr="006A0D46">
        <w:rPr>
          <w:rFonts w:ascii="Tahoma" w:eastAsia="Times New Roman" w:hAnsi="Tahoma" w:cs="Tahoma"/>
          <w:b/>
          <w:i/>
          <w:spacing w:val="6"/>
          <w:sz w:val="20"/>
          <w:szCs w:val="20"/>
        </w:rPr>
        <w:t>require</w:t>
      </w:r>
      <w:r w:rsidRPr="006A0D46">
        <w:rPr>
          <w:rFonts w:ascii="Tahoma" w:eastAsia="Times New Roman" w:hAnsi="Tahoma" w:cs="Tahoma"/>
          <w:spacing w:val="6"/>
          <w:sz w:val="20"/>
          <w:szCs w:val="20"/>
        </w:rPr>
        <w:t xml:space="preserve"> participation in religious activities </w:t>
      </w:r>
      <w:r w:rsidR="00AE7AF6" w:rsidRPr="006A0D46">
        <w:rPr>
          <w:rFonts w:ascii="Tahoma" w:eastAsia="Times New Roman" w:hAnsi="Tahoma" w:cs="Tahoma"/>
          <w:spacing w:val="6"/>
          <w:sz w:val="20"/>
          <w:szCs w:val="20"/>
        </w:rPr>
        <w:t>for</w:t>
      </w:r>
      <w:r w:rsidRPr="006A0D46">
        <w:rPr>
          <w:rFonts w:ascii="Tahoma" w:eastAsia="Times New Roman" w:hAnsi="Tahoma" w:cs="Tahoma"/>
          <w:spacing w:val="6"/>
          <w:sz w:val="20"/>
          <w:szCs w:val="20"/>
        </w:rPr>
        <w:t xml:space="preserve"> </w:t>
      </w:r>
      <w:r w:rsidR="00247126" w:rsidRPr="006A0D46">
        <w:rPr>
          <w:rFonts w:ascii="Tahoma" w:eastAsia="Times New Roman" w:hAnsi="Tahoma" w:cs="Tahoma"/>
          <w:spacing w:val="6"/>
          <w:sz w:val="20"/>
          <w:szCs w:val="20"/>
        </w:rPr>
        <w:t xml:space="preserve">clients/tenants </w:t>
      </w:r>
      <w:r w:rsidR="00247126" w:rsidRPr="006A0D46">
        <w:rPr>
          <w:rFonts w:ascii="Tahoma" w:eastAsia="Times New Roman" w:hAnsi="Tahoma" w:cs="Tahoma"/>
          <w:b/>
          <w:bCs/>
          <w:i/>
          <w:iCs/>
          <w:spacing w:val="6"/>
          <w:sz w:val="20"/>
          <w:szCs w:val="20"/>
        </w:rPr>
        <w:t>and</w:t>
      </w:r>
      <w:r w:rsidR="00247126" w:rsidRPr="006A0D46">
        <w:rPr>
          <w:rFonts w:ascii="Tahoma" w:eastAsia="Times New Roman" w:hAnsi="Tahoma" w:cs="Tahoma"/>
          <w:spacing w:val="6"/>
          <w:sz w:val="20"/>
          <w:szCs w:val="20"/>
        </w:rPr>
        <w:t xml:space="preserve"> employee positions funded by </w:t>
      </w:r>
      <w:r w:rsidR="003D4D79" w:rsidRPr="006A0D46">
        <w:rPr>
          <w:rFonts w:ascii="Tahoma" w:eastAsia="Times New Roman" w:hAnsi="Tahoma" w:cs="Tahoma"/>
          <w:spacing w:val="6"/>
          <w:sz w:val="20"/>
          <w:szCs w:val="20"/>
        </w:rPr>
        <w:t xml:space="preserve">grant </w:t>
      </w:r>
      <w:r w:rsidR="00247126" w:rsidRPr="006A0D46">
        <w:rPr>
          <w:rFonts w:ascii="Tahoma" w:eastAsia="Times New Roman" w:hAnsi="Tahoma" w:cs="Tahoma"/>
          <w:spacing w:val="6"/>
          <w:sz w:val="20"/>
          <w:szCs w:val="20"/>
        </w:rPr>
        <w:t>funds</w:t>
      </w:r>
      <w:r w:rsidRPr="006A0D46">
        <w:rPr>
          <w:rFonts w:ascii="Tahoma" w:eastAsia="Times New Roman" w:hAnsi="Tahoma" w:cs="Tahoma"/>
          <w:spacing w:val="6"/>
          <w:sz w:val="20"/>
          <w:szCs w:val="20"/>
        </w:rPr>
        <w:t>.</w:t>
      </w:r>
      <w:r w:rsidRPr="00181F5A">
        <w:rPr>
          <w:rFonts w:ascii="Tahoma" w:eastAsia="Times New Roman" w:hAnsi="Tahoma" w:cs="Tahoma"/>
          <w:spacing w:val="6"/>
          <w:sz w:val="20"/>
          <w:szCs w:val="20"/>
        </w:rPr>
        <w:t xml:space="preserve"> Participation in religious activities must be </w:t>
      </w:r>
      <w:r w:rsidRPr="00181F5A">
        <w:rPr>
          <w:rFonts w:ascii="Tahoma" w:eastAsia="Times New Roman" w:hAnsi="Tahoma" w:cs="Tahoma"/>
          <w:b/>
          <w:i/>
          <w:spacing w:val="6"/>
          <w:sz w:val="20"/>
          <w:szCs w:val="20"/>
        </w:rPr>
        <w:t>voluntary</w:t>
      </w:r>
      <w:r w:rsidR="00B510FF">
        <w:rPr>
          <w:rFonts w:ascii="Tahoma" w:eastAsia="Times New Roman" w:hAnsi="Tahoma" w:cs="Tahoma"/>
          <w:spacing w:val="6"/>
          <w:sz w:val="20"/>
          <w:szCs w:val="20"/>
        </w:rPr>
        <w:t>.</w:t>
      </w:r>
    </w:p>
    <w:p w14:paraId="17D43692" w14:textId="612285CD" w:rsidR="006A0D46" w:rsidRDefault="00106DE2" w:rsidP="006A0D46">
      <w:pPr>
        <w:pStyle w:val="ListParagraph"/>
        <w:spacing w:after="0" w:line="240" w:lineRule="auto"/>
        <w:rPr>
          <w:rFonts w:ascii="Tahoma" w:eastAsia="Times New Roman" w:hAnsi="Tahoma" w:cs="Tahoma"/>
          <w:sz w:val="20"/>
          <w:szCs w:val="20"/>
        </w:rPr>
      </w:pPr>
      <w:r w:rsidRPr="006A0D46">
        <w:rPr>
          <w:rFonts w:ascii="Tahoma" w:eastAsia="Times New Roman" w:hAnsi="Tahoma" w:cs="Tahoma"/>
          <w:sz w:val="20"/>
          <w:szCs w:val="20"/>
        </w:rPr>
        <w:t>By checking the boxes below, you are verifying that the program does not discriminate or require participation in religious activities:</w:t>
      </w:r>
    </w:p>
    <w:p w14:paraId="1CAE7EDC" w14:textId="77777777" w:rsidR="006A0D46" w:rsidRDefault="00106DE2" w:rsidP="006A0D46">
      <w:pPr>
        <w:pStyle w:val="ListParagraph"/>
        <w:spacing w:after="0" w:line="240" w:lineRule="auto"/>
        <w:rPr>
          <w:rFonts w:ascii="Tahoma" w:eastAsia="Times New Roman" w:hAnsi="Tahoma" w:cs="Tahoma"/>
          <w:sz w:val="20"/>
          <w:szCs w:val="20"/>
        </w:rPr>
      </w:pPr>
      <w:r w:rsidRPr="006A0D46">
        <w:rPr>
          <w:rFonts w:ascii="Tahoma" w:eastAsia="Times New Roman" w:hAnsi="Tahoma" w:cs="Tahoma"/>
          <w:sz w:val="20"/>
          <w:szCs w:val="20"/>
        </w:rPr>
        <w:br/>
        <w:t>[ ] Non-Discrimination: The program ensures equal access for people regardless of race, national origin, gender identity, sexual orientation, marital status, age, veteran or military status, disability, or the use of an assistance animal.</w:t>
      </w:r>
    </w:p>
    <w:p w14:paraId="5D882263" w14:textId="6179E762" w:rsidR="00106DE2" w:rsidRPr="00181F5A" w:rsidRDefault="00106DE2" w:rsidP="006A0D46">
      <w:pPr>
        <w:pStyle w:val="ListParagraph"/>
        <w:spacing w:after="0" w:line="240" w:lineRule="auto"/>
        <w:rPr>
          <w:rFonts w:ascii="Tahoma" w:eastAsia="Times New Roman" w:hAnsi="Tahoma" w:cs="Tahoma"/>
          <w:sz w:val="20"/>
          <w:szCs w:val="20"/>
        </w:rPr>
      </w:pPr>
      <w:r w:rsidRPr="006A0D46">
        <w:rPr>
          <w:rFonts w:ascii="Tahoma" w:eastAsia="Times New Roman" w:hAnsi="Tahoma" w:cs="Tahoma"/>
          <w:sz w:val="20"/>
          <w:szCs w:val="20"/>
        </w:rPr>
        <w:br/>
        <w:t xml:space="preserve">[ ] Religious Activities: </w:t>
      </w:r>
      <w:r w:rsidR="003D4D79" w:rsidRPr="006A0D46">
        <w:rPr>
          <w:rFonts w:ascii="Tahoma" w:eastAsia="Times New Roman" w:hAnsi="Tahoma" w:cs="Tahoma"/>
          <w:sz w:val="20"/>
          <w:szCs w:val="20"/>
        </w:rPr>
        <w:t>G</w:t>
      </w:r>
      <w:r w:rsidRPr="006A0D46">
        <w:rPr>
          <w:rFonts w:ascii="Tahoma" w:eastAsia="Times New Roman" w:hAnsi="Tahoma" w:cs="Tahoma"/>
          <w:sz w:val="20"/>
          <w:szCs w:val="20"/>
        </w:rPr>
        <w:t xml:space="preserve">rant </w:t>
      </w:r>
      <w:r w:rsidR="00493216" w:rsidRPr="006A0D46">
        <w:rPr>
          <w:rFonts w:ascii="Tahoma" w:eastAsia="Times New Roman" w:hAnsi="Tahoma" w:cs="Tahoma"/>
          <w:sz w:val="20"/>
          <w:szCs w:val="20"/>
        </w:rPr>
        <w:t xml:space="preserve">allocations are not used to </w:t>
      </w:r>
      <w:r w:rsidRPr="006A0D46">
        <w:rPr>
          <w:rFonts w:ascii="Tahoma" w:eastAsia="Times New Roman" w:hAnsi="Tahoma" w:cs="Tahoma"/>
          <w:sz w:val="20"/>
          <w:szCs w:val="20"/>
        </w:rPr>
        <w:t>fund any religious activities, including activities that involve overt religious content such as worship, religious instruction, or proselytization, nor may the provision of</w:t>
      </w:r>
      <w:r w:rsidR="003D4D79" w:rsidRPr="006A0D46">
        <w:rPr>
          <w:rFonts w:ascii="Tahoma" w:eastAsia="Times New Roman" w:hAnsi="Tahoma" w:cs="Tahoma"/>
          <w:sz w:val="20"/>
          <w:szCs w:val="20"/>
        </w:rPr>
        <w:t xml:space="preserve"> </w:t>
      </w:r>
      <w:r w:rsidR="00493216" w:rsidRPr="006A0D46">
        <w:rPr>
          <w:rFonts w:ascii="Tahoma" w:eastAsia="Times New Roman" w:hAnsi="Tahoma" w:cs="Tahoma"/>
          <w:sz w:val="20"/>
          <w:szCs w:val="20"/>
        </w:rPr>
        <w:t xml:space="preserve">employment or </w:t>
      </w:r>
      <w:r w:rsidRPr="006A0D46">
        <w:rPr>
          <w:rFonts w:ascii="Tahoma" w:eastAsia="Times New Roman" w:hAnsi="Tahoma" w:cs="Tahoma"/>
          <w:sz w:val="20"/>
          <w:szCs w:val="20"/>
        </w:rPr>
        <w:t xml:space="preserve">services </w:t>
      </w:r>
      <w:r w:rsidR="00493216" w:rsidRPr="006A0D46">
        <w:rPr>
          <w:rFonts w:ascii="Tahoma" w:eastAsia="Times New Roman" w:hAnsi="Tahoma" w:cs="Tahoma"/>
          <w:sz w:val="20"/>
          <w:szCs w:val="20"/>
        </w:rPr>
        <w:t xml:space="preserve">provided be </w:t>
      </w:r>
      <w:r w:rsidRPr="006A0D46">
        <w:rPr>
          <w:rFonts w:ascii="Tahoma" w:eastAsia="Times New Roman" w:hAnsi="Tahoma" w:cs="Tahoma"/>
          <w:sz w:val="20"/>
          <w:szCs w:val="20"/>
        </w:rPr>
        <w:t>conditioned upon engaging in any such explicit religious activities.</w:t>
      </w:r>
    </w:p>
    <w:p w14:paraId="7230E5AB" w14:textId="77777777" w:rsidR="00204FCA" w:rsidRDefault="00204FCA" w:rsidP="00204FCA">
      <w:pPr>
        <w:spacing w:after="0" w:line="240" w:lineRule="auto"/>
        <w:rPr>
          <w:rFonts w:ascii="Tahoma" w:hAnsi="Tahoma" w:cs="Tahoma"/>
          <w:sz w:val="20"/>
          <w:szCs w:val="20"/>
        </w:rPr>
      </w:pPr>
    </w:p>
    <w:p w14:paraId="126A9B77" w14:textId="77777777" w:rsidR="00FE3243" w:rsidRDefault="00FE3243" w:rsidP="00FE3243">
      <w:pPr>
        <w:pStyle w:val="ListParagraph"/>
        <w:spacing w:after="0" w:line="240" w:lineRule="auto"/>
        <w:rPr>
          <w:rFonts w:ascii="Tahoma" w:hAnsi="Tahoma" w:cs="Tahoma"/>
          <w:sz w:val="20"/>
          <w:szCs w:val="20"/>
        </w:rPr>
      </w:pPr>
    </w:p>
    <w:p w14:paraId="1EDADF34" w14:textId="77777777" w:rsidR="00204FCA" w:rsidRPr="00204FCA" w:rsidRDefault="00204FCA" w:rsidP="00204FCA">
      <w:pPr>
        <w:spacing w:after="0" w:line="240" w:lineRule="auto"/>
        <w:rPr>
          <w:rFonts w:ascii="Tahoma" w:hAnsi="Tahoma" w:cs="Tahoma"/>
          <w:sz w:val="20"/>
          <w:szCs w:val="20"/>
        </w:rPr>
      </w:pPr>
    </w:p>
    <w:sectPr w:rsidR="00204FCA" w:rsidRPr="00204FCA" w:rsidSect="00E32F6B">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51CE9" w14:textId="77777777" w:rsidR="00E010AE" w:rsidRDefault="00E010AE" w:rsidP="00EB3D93">
      <w:pPr>
        <w:spacing w:after="0" w:line="240" w:lineRule="auto"/>
      </w:pPr>
      <w:r>
        <w:separator/>
      </w:r>
    </w:p>
  </w:endnote>
  <w:endnote w:type="continuationSeparator" w:id="0">
    <w:p w14:paraId="1F3CA323" w14:textId="77777777" w:rsidR="00E010AE" w:rsidRDefault="00E010AE" w:rsidP="00EB3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2147D" w14:textId="77777777" w:rsidR="00E010AE" w:rsidRDefault="00E010AE" w:rsidP="00EB3D93">
      <w:pPr>
        <w:spacing w:after="0" w:line="240" w:lineRule="auto"/>
      </w:pPr>
      <w:r>
        <w:separator/>
      </w:r>
    </w:p>
  </w:footnote>
  <w:footnote w:type="continuationSeparator" w:id="0">
    <w:p w14:paraId="67A7FA80" w14:textId="77777777" w:rsidR="00E010AE" w:rsidRDefault="00E010AE" w:rsidP="00EB3D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0EB"/>
    <w:multiLevelType w:val="hybridMultilevel"/>
    <w:tmpl w:val="B97EBA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9F52711"/>
    <w:multiLevelType w:val="hybridMultilevel"/>
    <w:tmpl w:val="FFD66D6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4DB433B"/>
    <w:multiLevelType w:val="hybridMultilevel"/>
    <w:tmpl w:val="C4E06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7286A"/>
    <w:multiLevelType w:val="hybridMultilevel"/>
    <w:tmpl w:val="37425EA2"/>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03667C"/>
    <w:multiLevelType w:val="hybridMultilevel"/>
    <w:tmpl w:val="D99822B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05A4F0E"/>
    <w:multiLevelType w:val="hybridMultilevel"/>
    <w:tmpl w:val="28B030E0"/>
    <w:lvl w:ilvl="0" w:tplc="8230F2A8">
      <w:start w:val="1"/>
      <w:numFmt w:val="lowerLetter"/>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B6CDE"/>
    <w:multiLevelType w:val="hybridMultilevel"/>
    <w:tmpl w:val="C004E54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C7B2C34"/>
    <w:multiLevelType w:val="hybridMultilevel"/>
    <w:tmpl w:val="F464302A"/>
    <w:lvl w:ilvl="0" w:tplc="9EF6DA9E">
      <w:start w:val="1"/>
      <w:numFmt w:val="decimal"/>
      <w:lvlText w:val="%1."/>
      <w:lvlJc w:val="left"/>
      <w:pPr>
        <w:ind w:left="720" w:hanging="360"/>
      </w:pPr>
      <w:rPr>
        <w:rFonts w:ascii="Tahoma" w:hAnsi="Tahoma" w:cs="Tahoma" w:hint="default"/>
        <w:b w:val="0"/>
        <w:sz w:val="20"/>
        <w:szCs w:val="20"/>
      </w:rPr>
    </w:lvl>
    <w:lvl w:ilvl="1" w:tplc="04090005">
      <w:start w:val="1"/>
      <w:numFmt w:val="bullet"/>
      <w:lvlText w:val=""/>
      <w:lvlJc w:val="left"/>
      <w:pPr>
        <w:ind w:left="1440" w:hanging="360"/>
      </w:pPr>
      <w:rPr>
        <w:rFonts w:ascii="Wingdings" w:hAnsi="Wingding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1E3D79"/>
    <w:multiLevelType w:val="hybridMultilevel"/>
    <w:tmpl w:val="0F4657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2D968B2"/>
    <w:multiLevelType w:val="hybridMultilevel"/>
    <w:tmpl w:val="860E38E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F46825"/>
    <w:multiLevelType w:val="hybridMultilevel"/>
    <w:tmpl w:val="4BFA135E"/>
    <w:lvl w:ilvl="0" w:tplc="9EF6DA9E">
      <w:start w:val="1"/>
      <w:numFmt w:val="decimal"/>
      <w:lvlText w:val="%1."/>
      <w:lvlJc w:val="left"/>
      <w:pPr>
        <w:ind w:left="720" w:hanging="360"/>
      </w:pPr>
      <w:rPr>
        <w:rFonts w:ascii="Tahoma" w:hAnsi="Tahoma" w:cs="Tahoma"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D6669"/>
    <w:multiLevelType w:val="hybridMultilevel"/>
    <w:tmpl w:val="157A371A"/>
    <w:lvl w:ilvl="0" w:tplc="04090019">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AAD2D5D"/>
    <w:multiLevelType w:val="hybridMultilevel"/>
    <w:tmpl w:val="2CFAB834"/>
    <w:lvl w:ilvl="0" w:tplc="9EF6DA9E">
      <w:start w:val="1"/>
      <w:numFmt w:val="decimal"/>
      <w:lvlText w:val="%1."/>
      <w:lvlJc w:val="left"/>
      <w:pPr>
        <w:ind w:left="720" w:hanging="360"/>
      </w:pPr>
      <w:rPr>
        <w:rFonts w:ascii="Tahoma" w:hAnsi="Tahoma" w:cs="Tahoma"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1F063F"/>
    <w:multiLevelType w:val="hybridMultilevel"/>
    <w:tmpl w:val="78B88B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0D7523"/>
    <w:multiLevelType w:val="hybridMultilevel"/>
    <w:tmpl w:val="06FA0EC6"/>
    <w:lvl w:ilvl="0" w:tplc="9EF6DA9E">
      <w:start w:val="1"/>
      <w:numFmt w:val="decimal"/>
      <w:lvlText w:val="%1."/>
      <w:lvlJc w:val="left"/>
      <w:pPr>
        <w:ind w:left="720" w:hanging="360"/>
      </w:pPr>
      <w:rPr>
        <w:rFonts w:ascii="Tahoma" w:hAnsi="Tahoma" w:cs="Tahoma" w:hint="default"/>
        <w:b w:val="0"/>
        <w:sz w:val="20"/>
        <w:szCs w:val="20"/>
      </w:rPr>
    </w:lvl>
    <w:lvl w:ilvl="1" w:tplc="04090005">
      <w:start w:val="1"/>
      <w:numFmt w:val="bullet"/>
      <w:lvlText w:val=""/>
      <w:lvlJc w:val="left"/>
      <w:pPr>
        <w:ind w:left="1440" w:hanging="360"/>
      </w:pPr>
      <w:rPr>
        <w:rFonts w:ascii="Wingdings" w:hAnsi="Wingding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56701"/>
    <w:multiLevelType w:val="hybridMultilevel"/>
    <w:tmpl w:val="C7BE5C2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77877ED"/>
    <w:multiLevelType w:val="hybridMultilevel"/>
    <w:tmpl w:val="0B866296"/>
    <w:lvl w:ilvl="0" w:tplc="56B0010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5D068F"/>
    <w:multiLevelType w:val="hybridMultilevel"/>
    <w:tmpl w:val="AC721634"/>
    <w:lvl w:ilvl="0" w:tplc="04090003">
      <w:start w:val="1"/>
      <w:numFmt w:val="bullet"/>
      <w:lvlText w:val="o"/>
      <w:lvlJc w:val="left"/>
      <w:pPr>
        <w:ind w:left="1440" w:hanging="360"/>
      </w:pPr>
      <w:rPr>
        <w:rFonts w:ascii="Courier New" w:hAnsi="Courier New" w:cs="Courier New" w:hint="default"/>
        <w:b w:val="0"/>
        <w:sz w:val="20"/>
        <w:szCs w:val="20"/>
      </w:rPr>
    </w:lvl>
    <w:lvl w:ilvl="1" w:tplc="FFFFFFFF">
      <w:start w:val="1"/>
      <w:numFmt w:val="bullet"/>
      <w:lvlText w:val=""/>
      <w:lvlJc w:val="left"/>
      <w:pPr>
        <w:ind w:left="2160" w:hanging="360"/>
      </w:pPr>
      <w:rPr>
        <w:rFonts w:ascii="Wingdings" w:hAnsi="Wingdings" w:hint="default"/>
        <w:b/>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58602B2F"/>
    <w:multiLevelType w:val="hybridMultilevel"/>
    <w:tmpl w:val="D884CC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8A90EC3"/>
    <w:multiLevelType w:val="hybridMultilevel"/>
    <w:tmpl w:val="F9D886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5A47192A"/>
    <w:multiLevelType w:val="hybridMultilevel"/>
    <w:tmpl w:val="17A0967A"/>
    <w:lvl w:ilvl="0" w:tplc="56B0010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F82E65"/>
    <w:multiLevelType w:val="hybridMultilevel"/>
    <w:tmpl w:val="F0187AEA"/>
    <w:lvl w:ilvl="0" w:tplc="0409000B">
      <w:start w:val="1"/>
      <w:numFmt w:val="bullet"/>
      <w:lvlText w:val=""/>
      <w:lvlJc w:val="left"/>
      <w:pPr>
        <w:ind w:left="1800" w:hanging="360"/>
      </w:pPr>
      <w:rPr>
        <w:rFonts w:ascii="Wingdings" w:hAnsi="Wingdings" w:hint="default"/>
        <w:b/>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E715791"/>
    <w:multiLevelType w:val="hybridMultilevel"/>
    <w:tmpl w:val="2C4E1EE8"/>
    <w:lvl w:ilvl="0" w:tplc="9EF6DA9E">
      <w:start w:val="1"/>
      <w:numFmt w:val="decimal"/>
      <w:lvlText w:val="%1."/>
      <w:lvlJc w:val="left"/>
      <w:pPr>
        <w:ind w:left="720" w:hanging="360"/>
      </w:pPr>
      <w:rPr>
        <w:rFonts w:ascii="Tahoma" w:hAnsi="Tahoma" w:cs="Tahoma"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F15F3E"/>
    <w:multiLevelType w:val="hybridMultilevel"/>
    <w:tmpl w:val="F78E8D5A"/>
    <w:lvl w:ilvl="0" w:tplc="472A6E9C">
      <w:start w:val="1"/>
      <w:numFmt w:val="decimal"/>
      <w:lvlText w:val="%1."/>
      <w:lvlJc w:val="left"/>
      <w:pPr>
        <w:ind w:left="720" w:hanging="360"/>
      </w:pPr>
      <w:rPr>
        <w:rFonts w:ascii="Tahoma" w:hAnsi="Tahoma" w:cs="Tahoma" w:hint="default"/>
        <w:b w:val="0"/>
        <w:color w:val="auto"/>
        <w:sz w:val="20"/>
        <w:szCs w:val="20"/>
      </w:rPr>
    </w:lvl>
    <w:lvl w:ilvl="1" w:tplc="0409000B">
      <w:start w:val="1"/>
      <w:numFmt w:val="bullet"/>
      <w:lvlText w:val=""/>
      <w:lvlJc w:val="left"/>
      <w:pPr>
        <w:ind w:left="1440" w:hanging="360"/>
      </w:pPr>
      <w:rPr>
        <w:rFonts w:ascii="Wingdings" w:hAnsi="Wingding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0B0C37"/>
    <w:multiLevelType w:val="hybridMultilevel"/>
    <w:tmpl w:val="F9249E9E"/>
    <w:lvl w:ilvl="0" w:tplc="0409000B">
      <w:start w:val="1"/>
      <w:numFmt w:val="bullet"/>
      <w:lvlText w:val=""/>
      <w:lvlJc w:val="left"/>
      <w:pPr>
        <w:ind w:left="1800" w:hanging="360"/>
      </w:pPr>
      <w:rPr>
        <w:rFonts w:ascii="Wingdings" w:hAnsi="Wingding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730687"/>
    <w:multiLevelType w:val="hybridMultilevel"/>
    <w:tmpl w:val="2EE8E32E"/>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94D06C4"/>
    <w:multiLevelType w:val="hybridMultilevel"/>
    <w:tmpl w:val="4F4A317A"/>
    <w:lvl w:ilvl="0" w:tplc="6BC4A0CA">
      <w:start w:val="1"/>
      <w:numFmt w:val="decimal"/>
      <w:lvlText w:val="%1."/>
      <w:lvlJc w:val="left"/>
      <w:pPr>
        <w:ind w:left="360" w:hanging="360"/>
      </w:pPr>
      <w:rPr>
        <w:rFonts w:hint="default"/>
        <w:b/>
        <w:i w:val="0"/>
        <w:color w:val="auto"/>
        <w:u w:val="non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BA55FAC"/>
    <w:multiLevelType w:val="hybridMultilevel"/>
    <w:tmpl w:val="22FA1AF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15:restartNumberingAfterBreak="0">
    <w:nsid w:val="6ED41A55"/>
    <w:multiLevelType w:val="hybridMultilevel"/>
    <w:tmpl w:val="FC5295D4"/>
    <w:lvl w:ilvl="0" w:tplc="4A2015F6">
      <w:start w:val="1"/>
      <w:numFmt w:val="lowerLetter"/>
      <w:lvlText w:val="%1."/>
      <w:lvlJc w:val="left"/>
      <w:pPr>
        <w:ind w:left="1800" w:hanging="360"/>
      </w:pPr>
      <w:rPr>
        <w:rFonts w:hint="default"/>
        <w:b w:val="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5A17652"/>
    <w:multiLevelType w:val="hybridMultilevel"/>
    <w:tmpl w:val="9ABC9FD6"/>
    <w:lvl w:ilvl="0" w:tplc="04090019">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8B165AD"/>
    <w:multiLevelType w:val="hybridMultilevel"/>
    <w:tmpl w:val="E5BE5404"/>
    <w:lvl w:ilvl="0" w:tplc="9EF6DA9E">
      <w:start w:val="1"/>
      <w:numFmt w:val="decimal"/>
      <w:lvlText w:val="%1."/>
      <w:lvlJc w:val="left"/>
      <w:pPr>
        <w:ind w:left="720" w:hanging="360"/>
      </w:pPr>
      <w:rPr>
        <w:rFonts w:ascii="Tahoma" w:hAnsi="Tahoma" w:cs="Tahoma" w:hint="default"/>
        <w:b w:val="0"/>
        <w:sz w:val="20"/>
        <w:szCs w:val="20"/>
      </w:rPr>
    </w:lvl>
    <w:lvl w:ilvl="1" w:tplc="04090005">
      <w:start w:val="1"/>
      <w:numFmt w:val="bullet"/>
      <w:lvlText w:val=""/>
      <w:lvlJc w:val="left"/>
      <w:pPr>
        <w:ind w:left="1440" w:hanging="360"/>
      </w:pPr>
      <w:rPr>
        <w:rFonts w:ascii="Wingdings" w:hAnsi="Wingding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774D7"/>
    <w:multiLevelType w:val="hybridMultilevel"/>
    <w:tmpl w:val="13A4C3E4"/>
    <w:lvl w:ilvl="0" w:tplc="0409000B">
      <w:start w:val="1"/>
      <w:numFmt w:val="bullet"/>
      <w:lvlText w:val=""/>
      <w:lvlJc w:val="left"/>
      <w:pPr>
        <w:ind w:left="1800" w:hanging="360"/>
      </w:pPr>
      <w:rPr>
        <w:rFonts w:ascii="Wingdings" w:hAnsi="Wingdings" w:hint="default"/>
        <w:b/>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AB24E8D"/>
    <w:multiLevelType w:val="hybridMultilevel"/>
    <w:tmpl w:val="5B5E906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E7F251A"/>
    <w:multiLevelType w:val="hybridMultilevel"/>
    <w:tmpl w:val="211ED0A2"/>
    <w:lvl w:ilvl="0" w:tplc="04090001">
      <w:start w:val="1"/>
      <w:numFmt w:val="bullet"/>
      <w:lvlText w:val=""/>
      <w:lvlJc w:val="left"/>
      <w:pPr>
        <w:ind w:left="1800" w:hanging="360"/>
      </w:pPr>
      <w:rPr>
        <w:rFonts w:ascii="Symbol" w:hAnsi="Symbol" w:hint="default"/>
        <w:b/>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987321671">
    <w:abstractNumId w:val="23"/>
  </w:num>
  <w:num w:numId="2" w16cid:durableId="2091192130">
    <w:abstractNumId w:val="26"/>
  </w:num>
  <w:num w:numId="3" w16cid:durableId="1356543436">
    <w:abstractNumId w:val="15"/>
  </w:num>
  <w:num w:numId="4" w16cid:durableId="759370553">
    <w:abstractNumId w:val="25"/>
  </w:num>
  <w:num w:numId="5" w16cid:durableId="1634409132">
    <w:abstractNumId w:val="18"/>
  </w:num>
  <w:num w:numId="6" w16cid:durableId="945189280">
    <w:abstractNumId w:val="9"/>
  </w:num>
  <w:num w:numId="7" w16cid:durableId="437026329">
    <w:abstractNumId w:val="20"/>
  </w:num>
  <w:num w:numId="8" w16cid:durableId="1078358316">
    <w:abstractNumId w:val="29"/>
  </w:num>
  <w:num w:numId="9" w16cid:durableId="1195268380">
    <w:abstractNumId w:val="16"/>
  </w:num>
  <w:num w:numId="10" w16cid:durableId="877739111">
    <w:abstractNumId w:val="22"/>
  </w:num>
  <w:num w:numId="11" w16cid:durableId="1189829747">
    <w:abstractNumId w:val="12"/>
  </w:num>
  <w:num w:numId="12" w16cid:durableId="363949287">
    <w:abstractNumId w:val="10"/>
  </w:num>
  <w:num w:numId="13" w16cid:durableId="904757056">
    <w:abstractNumId w:val="7"/>
  </w:num>
  <w:num w:numId="14" w16cid:durableId="684946288">
    <w:abstractNumId w:val="30"/>
  </w:num>
  <w:num w:numId="15" w16cid:durableId="1776635921">
    <w:abstractNumId w:val="14"/>
  </w:num>
  <w:num w:numId="16" w16cid:durableId="1705640553">
    <w:abstractNumId w:val="2"/>
  </w:num>
  <w:num w:numId="17" w16cid:durableId="466051147">
    <w:abstractNumId w:val="13"/>
  </w:num>
  <w:num w:numId="18" w16cid:durableId="477916697">
    <w:abstractNumId w:val="21"/>
  </w:num>
  <w:num w:numId="19" w16cid:durableId="1172069067">
    <w:abstractNumId w:val="27"/>
  </w:num>
  <w:num w:numId="20" w16cid:durableId="873925762">
    <w:abstractNumId w:val="33"/>
  </w:num>
  <w:num w:numId="21" w16cid:durableId="1138844551">
    <w:abstractNumId w:val="28"/>
  </w:num>
  <w:num w:numId="22" w16cid:durableId="728770006">
    <w:abstractNumId w:val="32"/>
  </w:num>
  <w:num w:numId="23" w16cid:durableId="1738936634">
    <w:abstractNumId w:val="4"/>
  </w:num>
  <w:num w:numId="24" w16cid:durableId="2002461521">
    <w:abstractNumId w:val="11"/>
  </w:num>
  <w:num w:numId="25" w16cid:durableId="674501653">
    <w:abstractNumId w:val="6"/>
  </w:num>
  <w:num w:numId="26" w16cid:durableId="569314114">
    <w:abstractNumId w:val="1"/>
  </w:num>
  <w:num w:numId="27" w16cid:durableId="902179044">
    <w:abstractNumId w:val="19"/>
  </w:num>
  <w:num w:numId="28" w16cid:durableId="298342063">
    <w:abstractNumId w:val="31"/>
  </w:num>
  <w:num w:numId="29" w16cid:durableId="1730691771">
    <w:abstractNumId w:val="24"/>
  </w:num>
  <w:num w:numId="30" w16cid:durableId="634334755">
    <w:abstractNumId w:val="5"/>
  </w:num>
  <w:num w:numId="31" w16cid:durableId="1752778248">
    <w:abstractNumId w:val="3"/>
  </w:num>
  <w:num w:numId="32" w16cid:durableId="1808667190">
    <w:abstractNumId w:val="0"/>
  </w:num>
  <w:num w:numId="33" w16cid:durableId="1475489987">
    <w:abstractNumId w:val="17"/>
  </w:num>
  <w:num w:numId="34" w16cid:durableId="15786360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F6B"/>
    <w:rsid w:val="00007D4C"/>
    <w:rsid w:val="000278C7"/>
    <w:rsid w:val="00051C20"/>
    <w:rsid w:val="00085CE3"/>
    <w:rsid w:val="00087E0B"/>
    <w:rsid w:val="000B53AF"/>
    <w:rsid w:val="00104EF2"/>
    <w:rsid w:val="00105EB4"/>
    <w:rsid w:val="00106DE2"/>
    <w:rsid w:val="001338FD"/>
    <w:rsid w:val="0014038A"/>
    <w:rsid w:val="00161897"/>
    <w:rsid w:val="001719E6"/>
    <w:rsid w:val="00181F5A"/>
    <w:rsid w:val="001877CF"/>
    <w:rsid w:val="00191C74"/>
    <w:rsid w:val="0019407C"/>
    <w:rsid w:val="001C47CF"/>
    <w:rsid w:val="001D1BFB"/>
    <w:rsid w:val="001E46D9"/>
    <w:rsid w:val="001F25B8"/>
    <w:rsid w:val="00204FCA"/>
    <w:rsid w:val="00247126"/>
    <w:rsid w:val="00276736"/>
    <w:rsid w:val="00285870"/>
    <w:rsid w:val="00290AA3"/>
    <w:rsid w:val="002B07C3"/>
    <w:rsid w:val="002B2DB5"/>
    <w:rsid w:val="002D4B58"/>
    <w:rsid w:val="00313969"/>
    <w:rsid w:val="00317D0D"/>
    <w:rsid w:val="0039105D"/>
    <w:rsid w:val="003D4D79"/>
    <w:rsid w:val="003E4A96"/>
    <w:rsid w:val="003F2860"/>
    <w:rsid w:val="0043435C"/>
    <w:rsid w:val="00457C90"/>
    <w:rsid w:val="004875F1"/>
    <w:rsid w:val="00493216"/>
    <w:rsid w:val="004D3466"/>
    <w:rsid w:val="00522CAF"/>
    <w:rsid w:val="005434D6"/>
    <w:rsid w:val="0056159A"/>
    <w:rsid w:val="005A59AF"/>
    <w:rsid w:val="005E7E2B"/>
    <w:rsid w:val="00606407"/>
    <w:rsid w:val="006113CC"/>
    <w:rsid w:val="006207B9"/>
    <w:rsid w:val="0064356A"/>
    <w:rsid w:val="006932AD"/>
    <w:rsid w:val="006A0D46"/>
    <w:rsid w:val="006E41FD"/>
    <w:rsid w:val="007049E3"/>
    <w:rsid w:val="00704E75"/>
    <w:rsid w:val="007236A2"/>
    <w:rsid w:val="00734AC2"/>
    <w:rsid w:val="007C195C"/>
    <w:rsid w:val="007D1D7C"/>
    <w:rsid w:val="007E4DA5"/>
    <w:rsid w:val="007E747C"/>
    <w:rsid w:val="008233B6"/>
    <w:rsid w:val="00832B90"/>
    <w:rsid w:val="0083783E"/>
    <w:rsid w:val="00885540"/>
    <w:rsid w:val="008A09B4"/>
    <w:rsid w:val="008F057D"/>
    <w:rsid w:val="009313AB"/>
    <w:rsid w:val="0094098A"/>
    <w:rsid w:val="00964AAC"/>
    <w:rsid w:val="0098288F"/>
    <w:rsid w:val="00990434"/>
    <w:rsid w:val="00997B1D"/>
    <w:rsid w:val="009A0B43"/>
    <w:rsid w:val="009C6EE9"/>
    <w:rsid w:val="009F74DA"/>
    <w:rsid w:val="00A05CE4"/>
    <w:rsid w:val="00A161F1"/>
    <w:rsid w:val="00A6293E"/>
    <w:rsid w:val="00A764E1"/>
    <w:rsid w:val="00A841B6"/>
    <w:rsid w:val="00AC1380"/>
    <w:rsid w:val="00AC6C47"/>
    <w:rsid w:val="00AD39C6"/>
    <w:rsid w:val="00AE7AF6"/>
    <w:rsid w:val="00B11CDD"/>
    <w:rsid w:val="00B33200"/>
    <w:rsid w:val="00B450BD"/>
    <w:rsid w:val="00B4738F"/>
    <w:rsid w:val="00B510FF"/>
    <w:rsid w:val="00B61E13"/>
    <w:rsid w:val="00B6383F"/>
    <w:rsid w:val="00B704A6"/>
    <w:rsid w:val="00BF3CB1"/>
    <w:rsid w:val="00C0489A"/>
    <w:rsid w:val="00C05CF4"/>
    <w:rsid w:val="00C43E71"/>
    <w:rsid w:val="00C53A32"/>
    <w:rsid w:val="00C63A82"/>
    <w:rsid w:val="00C7220B"/>
    <w:rsid w:val="00D209E8"/>
    <w:rsid w:val="00D8043C"/>
    <w:rsid w:val="00DC449B"/>
    <w:rsid w:val="00DF0D74"/>
    <w:rsid w:val="00DF2750"/>
    <w:rsid w:val="00DF39A8"/>
    <w:rsid w:val="00E010AE"/>
    <w:rsid w:val="00E01FF7"/>
    <w:rsid w:val="00E32F6B"/>
    <w:rsid w:val="00E827A1"/>
    <w:rsid w:val="00E83DD0"/>
    <w:rsid w:val="00E94237"/>
    <w:rsid w:val="00EB3D93"/>
    <w:rsid w:val="00ED24A7"/>
    <w:rsid w:val="00FA7CF7"/>
    <w:rsid w:val="00FB6F30"/>
    <w:rsid w:val="00FC4CC9"/>
    <w:rsid w:val="00FE32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2CA80"/>
  <w15:chartTrackingRefBased/>
  <w15:docId w15:val="{108E8E0F-89A5-4AFB-BCF8-6D3FB7CB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1877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1C20"/>
    <w:pPr>
      <w:ind w:left="720"/>
      <w:contextualSpacing/>
    </w:pPr>
  </w:style>
  <w:style w:type="paragraph" w:styleId="BalloonText">
    <w:name w:val="Balloon Text"/>
    <w:basedOn w:val="Normal"/>
    <w:link w:val="BalloonTextChar"/>
    <w:uiPriority w:val="99"/>
    <w:semiHidden/>
    <w:unhideWhenUsed/>
    <w:rsid w:val="00290A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0AA3"/>
    <w:rPr>
      <w:rFonts w:ascii="Segoe UI" w:hAnsi="Segoe UI" w:cs="Segoe UI"/>
      <w:sz w:val="18"/>
      <w:szCs w:val="18"/>
    </w:rPr>
  </w:style>
  <w:style w:type="paragraph" w:styleId="Header">
    <w:name w:val="header"/>
    <w:basedOn w:val="Normal"/>
    <w:link w:val="HeaderChar"/>
    <w:uiPriority w:val="99"/>
    <w:unhideWhenUsed/>
    <w:rsid w:val="00EB3D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D93"/>
  </w:style>
  <w:style w:type="paragraph" w:styleId="Footer">
    <w:name w:val="footer"/>
    <w:basedOn w:val="Normal"/>
    <w:link w:val="FooterChar"/>
    <w:uiPriority w:val="99"/>
    <w:unhideWhenUsed/>
    <w:rsid w:val="00EB3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D93"/>
  </w:style>
  <w:style w:type="paragraph" w:styleId="Revision">
    <w:name w:val="Revision"/>
    <w:hidden/>
    <w:uiPriority w:val="99"/>
    <w:semiHidden/>
    <w:rsid w:val="009F74DA"/>
    <w:pPr>
      <w:spacing w:after="0" w:line="240" w:lineRule="auto"/>
    </w:pPr>
  </w:style>
  <w:style w:type="character" w:styleId="CommentReference">
    <w:name w:val="annotation reference"/>
    <w:basedOn w:val="DefaultParagraphFont"/>
    <w:uiPriority w:val="99"/>
    <w:semiHidden/>
    <w:unhideWhenUsed/>
    <w:rsid w:val="00C0489A"/>
    <w:rPr>
      <w:sz w:val="16"/>
      <w:szCs w:val="16"/>
    </w:rPr>
  </w:style>
  <w:style w:type="paragraph" w:styleId="CommentText">
    <w:name w:val="annotation text"/>
    <w:basedOn w:val="Normal"/>
    <w:link w:val="CommentTextChar"/>
    <w:uiPriority w:val="99"/>
    <w:unhideWhenUsed/>
    <w:rsid w:val="00C0489A"/>
    <w:pPr>
      <w:spacing w:line="240" w:lineRule="auto"/>
    </w:pPr>
    <w:rPr>
      <w:sz w:val="20"/>
      <w:szCs w:val="20"/>
    </w:rPr>
  </w:style>
  <w:style w:type="character" w:customStyle="1" w:styleId="CommentTextChar">
    <w:name w:val="Comment Text Char"/>
    <w:basedOn w:val="DefaultParagraphFont"/>
    <w:link w:val="CommentText"/>
    <w:uiPriority w:val="99"/>
    <w:rsid w:val="00C0489A"/>
    <w:rPr>
      <w:sz w:val="20"/>
      <w:szCs w:val="20"/>
    </w:rPr>
  </w:style>
  <w:style w:type="paragraph" w:styleId="CommentSubject">
    <w:name w:val="annotation subject"/>
    <w:basedOn w:val="CommentText"/>
    <w:next w:val="CommentText"/>
    <w:link w:val="CommentSubjectChar"/>
    <w:uiPriority w:val="99"/>
    <w:semiHidden/>
    <w:unhideWhenUsed/>
    <w:rsid w:val="00C0489A"/>
    <w:rPr>
      <w:b/>
      <w:bCs/>
    </w:rPr>
  </w:style>
  <w:style w:type="character" w:customStyle="1" w:styleId="CommentSubjectChar">
    <w:name w:val="Comment Subject Char"/>
    <w:basedOn w:val="CommentTextChar"/>
    <w:link w:val="CommentSubject"/>
    <w:uiPriority w:val="99"/>
    <w:semiHidden/>
    <w:rsid w:val="00C0489A"/>
    <w:rPr>
      <w:b/>
      <w:bCs/>
      <w:sz w:val="20"/>
      <w:szCs w:val="20"/>
    </w:rPr>
  </w:style>
  <w:style w:type="character" w:customStyle="1" w:styleId="Heading2Char">
    <w:name w:val="Heading 2 Char"/>
    <w:basedOn w:val="DefaultParagraphFont"/>
    <w:link w:val="Heading2"/>
    <w:uiPriority w:val="9"/>
    <w:rsid w:val="001877CF"/>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422867CCF614A8CCD673D927BD6D6" ma:contentTypeVersion="14" ma:contentTypeDescription="Create a new document." ma:contentTypeScope="" ma:versionID="c978413f9d36039e125aeca61e369328">
  <xsd:schema xmlns:xsd="http://www.w3.org/2001/XMLSchema" xmlns:xs="http://www.w3.org/2001/XMLSchema" xmlns:p="http://schemas.microsoft.com/office/2006/metadata/properties" xmlns:ns2="1fe58926-317d-414f-8e87-70a67a84177a" xmlns:ns3="c4c4c0ac-5792-4e64-9e1d-ec99e9013c13" targetNamespace="http://schemas.microsoft.com/office/2006/metadata/properties" ma:root="true" ma:fieldsID="0f021f8ecac7ba26d0cac364ea7416d0" ns2:_="" ns3:_="">
    <xsd:import namespace="1fe58926-317d-414f-8e87-70a67a84177a"/>
    <xsd:import namespace="c4c4c0ac-5792-4e64-9e1d-ec99e9013c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e58926-317d-414f-8e87-70a67a8417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a19cc6a-489e-4e26-8617-8d4469e57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c4c0ac-5792-4e64-9e1d-ec99e9013c1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5283931-3923-4282-b7ad-a2dd992d13be}" ma:internalName="TaxCatchAll" ma:showField="CatchAllData" ma:web="c4c4c0ac-5792-4e64-9e1d-ec99e9013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e58926-317d-414f-8e87-70a67a84177a">
      <Terms xmlns="http://schemas.microsoft.com/office/infopath/2007/PartnerControls"/>
    </lcf76f155ced4ddcb4097134ff3c332f>
    <TaxCatchAll xmlns="c4c4c0ac-5792-4e64-9e1d-ec99e9013c13" xsi:nil="true"/>
  </documentManagement>
</p:properties>
</file>

<file path=customXml/itemProps1.xml><?xml version="1.0" encoding="utf-8"?>
<ds:datastoreItem xmlns:ds="http://schemas.openxmlformats.org/officeDocument/2006/customXml" ds:itemID="{D530DF74-1667-4670-B85C-5546C7C69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e58926-317d-414f-8e87-70a67a84177a"/>
    <ds:schemaRef ds:uri="c4c4c0ac-5792-4e64-9e1d-ec99e9013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A6DB4-EA14-4352-A884-9A05B2C1103B}">
  <ds:schemaRefs>
    <ds:schemaRef ds:uri="http://schemas.microsoft.com/sharepoint/v3/contenttype/forms"/>
  </ds:schemaRefs>
</ds:datastoreItem>
</file>

<file path=customXml/itemProps3.xml><?xml version="1.0" encoding="utf-8"?>
<ds:datastoreItem xmlns:ds="http://schemas.openxmlformats.org/officeDocument/2006/customXml" ds:itemID="{3EB1FA7C-FCB8-4F5A-AB92-4767E074567C}">
  <ds:schemaRefs>
    <ds:schemaRef ds:uri="http://schemas.microsoft.com/office/2006/metadata/properties"/>
    <ds:schemaRef ds:uri="http://schemas.microsoft.com/office/infopath/2007/PartnerControls"/>
    <ds:schemaRef ds:uri="1fe58926-317d-414f-8e87-70a67a84177a"/>
    <ds:schemaRef ds:uri="c4c4c0ac-5792-4e64-9e1d-ec99e9013c1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1402</Words>
  <Characters>7997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Kitsap County</Company>
  <LinksUpToDate>false</LinksUpToDate>
  <CharactersWithSpaces>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Bonnie Tufts</dc:creator>
  <cp:keywords/>
  <dc:description/>
  <cp:lastModifiedBy>Cory Derenburger</cp:lastModifiedBy>
  <cp:revision>4</cp:revision>
  <cp:lastPrinted>2024-05-30T16:49:00Z</cp:lastPrinted>
  <dcterms:created xsi:type="dcterms:W3CDTF">2024-05-30T22:20:00Z</dcterms:created>
  <dcterms:modified xsi:type="dcterms:W3CDTF">2025-04-23T19:59:00Z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0x010100A6C422867CCF614A8CCD673D927BD6D6</vt:lpwstr>
  </property>
  <property fmtid="{D5CDD505-2E9C-101B-9397-08002B2CF9AE}" pid="3" name="MediaServiceImageTags">
    <vt:lpwstr/>
  </property>
</Properties>
</file>